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1C" w:rsidRPr="0077011D" w:rsidRDefault="006D35C1" w:rsidP="00E75A86">
      <w:pPr>
        <w:keepNext/>
        <w:jc w:val="right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420564621"/>
      <w:bookmarkStart w:id="1" w:name="_Toc63953437"/>
      <w:bookmarkStart w:id="2" w:name="_Toc306696847"/>
      <w:r>
        <w:rPr>
          <w:rFonts w:ascii="Arial" w:hAnsi="Arial"/>
          <w:b/>
          <w:snapToGrid w:val="0"/>
          <w:color w:val="363194"/>
          <w:sz w:val="32"/>
          <w:szCs w:val="32"/>
        </w:rPr>
        <w:t>24</w:t>
      </w:r>
      <w:r w:rsidR="006C121C" w:rsidRPr="0077011D">
        <w:rPr>
          <w:rFonts w:ascii="Arial" w:hAnsi="Arial"/>
          <w:b/>
          <w:snapToGrid w:val="0"/>
          <w:color w:val="363194"/>
          <w:sz w:val="32"/>
          <w:szCs w:val="32"/>
        </w:rPr>
        <w:t xml:space="preserve">. </w:t>
      </w:r>
      <w:bookmarkEnd w:id="0"/>
      <w:bookmarkEnd w:id="1"/>
      <w:r>
        <w:rPr>
          <w:rFonts w:ascii="Arial" w:hAnsi="Arial"/>
          <w:b/>
          <w:snapToGrid w:val="0"/>
          <w:color w:val="363194"/>
          <w:sz w:val="32"/>
          <w:szCs w:val="32"/>
        </w:rPr>
        <w:t xml:space="preserve">МЕЖРЕГИОНАЛЬНЫЕ </w:t>
      </w:r>
    </w:p>
    <w:p w:rsidR="006C121C" w:rsidRPr="005D2F12" w:rsidRDefault="006C121C" w:rsidP="006C121C">
      <w:pPr>
        <w:rPr>
          <w:rFonts w:ascii="Arial" w:hAnsi="Arial"/>
          <w:snapToGrid w:val="0"/>
          <w:color w:val="363194"/>
          <w:sz w:val="24"/>
          <w:szCs w:val="24"/>
        </w:rPr>
      </w:pPr>
    </w:p>
    <w:p w:rsidR="006C121C" w:rsidRPr="0077011D" w:rsidRDefault="006D35C1" w:rsidP="00934308">
      <w:pPr>
        <w:keepNext/>
        <w:widowControl w:val="0"/>
        <w:jc w:val="right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" w:name="_Toc420564622"/>
      <w:bookmarkStart w:id="4" w:name="_Toc63953438"/>
      <w:bookmarkEnd w:id="2"/>
      <w:r>
        <w:rPr>
          <w:rFonts w:ascii="Arial" w:hAnsi="Arial"/>
          <w:b/>
          <w:snapToGrid w:val="0"/>
          <w:color w:val="363194"/>
          <w:sz w:val="24"/>
          <w:szCs w:val="24"/>
        </w:rPr>
        <w:t>24.</w:t>
      </w:r>
      <w:r w:rsidR="006C121C" w:rsidRPr="0077011D">
        <w:rPr>
          <w:rFonts w:ascii="Arial" w:hAnsi="Arial"/>
          <w:b/>
          <w:snapToGrid w:val="0"/>
          <w:color w:val="363194"/>
          <w:sz w:val="24"/>
          <w:szCs w:val="24"/>
        </w:rPr>
        <w:t>1. Основные социально-экономические показатели</w:t>
      </w:r>
      <w:bookmarkEnd w:id="3"/>
      <w:bookmarkEnd w:id="4"/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 развития </w:t>
      </w:r>
    </w:p>
    <w:p w:rsidR="006C121C" w:rsidRPr="005D2F12" w:rsidRDefault="006C121C" w:rsidP="006C121C">
      <w:pPr>
        <w:rPr>
          <w:sz w:val="16"/>
          <w:szCs w:val="16"/>
        </w:rPr>
      </w:pPr>
    </w:p>
    <w:tbl>
      <w:tblPr>
        <w:tblStyle w:val="-5"/>
        <w:tblW w:w="10261" w:type="dxa"/>
        <w:jc w:val="center"/>
        <w:tblLayout w:type="fixed"/>
        <w:tblLook w:val="0020"/>
      </w:tblPr>
      <w:tblGrid>
        <w:gridCol w:w="4069"/>
        <w:gridCol w:w="1032"/>
        <w:gridCol w:w="1032"/>
        <w:gridCol w:w="1032"/>
        <w:gridCol w:w="1032"/>
        <w:gridCol w:w="1032"/>
        <w:gridCol w:w="1032"/>
      </w:tblGrid>
      <w:tr w:rsidR="00C50AF6" w:rsidRPr="00461F8A" w:rsidTr="00C50AF6">
        <w:trPr>
          <w:cnfStyle w:val="100000000000"/>
          <w:trHeight w:val="450"/>
          <w:jc w:val="center"/>
        </w:trPr>
        <w:tc>
          <w:tcPr>
            <w:tcW w:w="4069" w:type="dxa"/>
            <w:tcBorders>
              <w:bottom w:val="nil"/>
            </w:tcBorders>
          </w:tcPr>
          <w:p w:rsidR="00C50AF6" w:rsidRPr="00461F8A" w:rsidRDefault="00C50AF6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Алтай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Тыва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Хакасия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bCs w:val="0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Алтайский</w:t>
            </w:r>
          </w:p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край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Красно-ярский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край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Иркутская область</w:t>
            </w:r>
          </w:p>
        </w:tc>
      </w:tr>
      <w:tr w:rsidR="00C50AF6" w:rsidRPr="00461F8A" w:rsidTr="00590E26">
        <w:trPr>
          <w:cnfStyle w:val="000000100000"/>
          <w:trHeight w:val="514"/>
          <w:jc w:val="center"/>
        </w:trPr>
        <w:tc>
          <w:tcPr>
            <w:tcW w:w="4069" w:type="dxa"/>
            <w:tcBorders>
              <w:top w:val="nil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18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61398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61398" w:rsidRPr="00590E26" w:rsidRDefault="00061398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Численность населения (на конец года), тыс. человек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210,8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337,5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528,2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2115,3</w:t>
            </w:r>
          </w:p>
        </w:tc>
        <w:tc>
          <w:tcPr>
            <w:tcW w:w="1032" w:type="dxa"/>
          </w:tcPr>
          <w:p w:rsidR="00061398" w:rsidRPr="00590E26" w:rsidRDefault="00061398" w:rsidP="00A34148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</w:t>
            </w:r>
            <w:r w:rsidR="00A34148" w:rsidRPr="00590E26">
              <w:rPr>
                <w:rFonts w:ascii="Arial" w:hAnsi="Arial" w:cs="Arial"/>
                <w:sz w:val="19"/>
                <w:szCs w:val="19"/>
              </w:rPr>
              <w:t>46,1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2330,5</w:t>
            </w:r>
          </w:p>
        </w:tc>
      </w:tr>
      <w:tr w:rsidR="00061398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61398" w:rsidRPr="00590E26" w:rsidRDefault="00061398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Естественный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</w:t>
            </w: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br/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0,4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2,8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-1,9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-13,9</w:t>
            </w:r>
          </w:p>
        </w:tc>
        <w:tc>
          <w:tcPr>
            <w:tcW w:w="1032" w:type="dxa"/>
          </w:tcPr>
          <w:p w:rsidR="00061398" w:rsidRPr="00590E26" w:rsidRDefault="00061398" w:rsidP="00A34148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</w:t>
            </w:r>
            <w:r w:rsidR="00A34148" w:rsidRPr="00590E26">
              <w:rPr>
                <w:rFonts w:ascii="Arial" w:hAnsi="Arial" w:cs="Arial"/>
                <w:sz w:val="19"/>
                <w:szCs w:val="19"/>
              </w:rPr>
              <w:t>9</w:t>
            </w:r>
            <w:r w:rsidRPr="00590E26">
              <w:rPr>
                <w:rFonts w:ascii="Arial" w:hAnsi="Arial" w:cs="Arial"/>
                <w:sz w:val="19"/>
                <w:szCs w:val="19"/>
              </w:rPr>
              <w:t>,</w:t>
            </w:r>
            <w:r w:rsidR="00A34148" w:rsidRPr="00590E26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-7,8</w:t>
            </w:r>
          </w:p>
        </w:tc>
      </w:tr>
      <w:tr w:rsidR="00061398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61398" w:rsidRPr="00590E26" w:rsidRDefault="00061398" w:rsidP="00DE03A7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Миграционный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 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-0,4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-2,5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-0,1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-1,7</w:t>
            </w:r>
          </w:p>
        </w:tc>
        <w:tc>
          <w:tcPr>
            <w:tcW w:w="1032" w:type="dxa"/>
          </w:tcPr>
          <w:p w:rsidR="00061398" w:rsidRPr="00590E26" w:rsidRDefault="00A34148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9,7</w:t>
            </w:r>
          </w:p>
        </w:tc>
        <w:tc>
          <w:tcPr>
            <w:tcW w:w="1032" w:type="dxa"/>
          </w:tcPr>
          <w:p w:rsidR="00061398" w:rsidRPr="00590E26" w:rsidRDefault="0016006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-6,1</w:t>
            </w:r>
          </w:p>
        </w:tc>
      </w:tr>
      <w:tr w:rsidR="00061398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61398" w:rsidRPr="00590E26" w:rsidRDefault="00061398" w:rsidP="00D94BC5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vertAlign w:val="superscript"/>
                <w:lang w:val="ru-MO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занятого населения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="003546D4" w:rsidRPr="00590E26">
              <w:rPr>
                <w:rFonts w:ascii="Arial" w:hAnsi="Arial" w:cs="Arial"/>
                <w:sz w:val="19"/>
                <w:szCs w:val="19"/>
              </w:rPr>
              <w:br/>
            </w:r>
            <w:r w:rsidRPr="00590E26">
              <w:rPr>
                <w:rFonts w:ascii="Arial" w:hAnsi="Arial" w:cs="Arial"/>
                <w:sz w:val="19"/>
                <w:szCs w:val="19"/>
              </w:rPr>
              <w:t>тыс. человек</w:t>
            </w:r>
            <w:proofErr w:type="gramEnd"/>
          </w:p>
        </w:tc>
        <w:tc>
          <w:tcPr>
            <w:tcW w:w="1032" w:type="dxa"/>
          </w:tcPr>
          <w:p w:rsidR="00061398" w:rsidRPr="00590E26" w:rsidRDefault="00B2280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83,8</w:t>
            </w:r>
          </w:p>
        </w:tc>
        <w:tc>
          <w:tcPr>
            <w:tcW w:w="1032" w:type="dxa"/>
          </w:tcPr>
          <w:p w:rsidR="00061398" w:rsidRPr="00590E26" w:rsidRDefault="00B2280E" w:rsidP="00461F8A">
            <w:pPr>
              <w:rPr>
                <w:rFonts w:ascii="Arial CYR" w:hAnsi="Arial CYR" w:cs="Arial CYR"/>
                <w:sz w:val="19"/>
                <w:szCs w:val="19"/>
              </w:rPr>
            </w:pPr>
            <w:r w:rsidRPr="00590E26">
              <w:rPr>
                <w:rFonts w:ascii="Arial CYR" w:hAnsi="Arial CYR" w:cs="Arial CYR"/>
                <w:sz w:val="19"/>
                <w:szCs w:val="19"/>
              </w:rPr>
              <w:t>115,2</w:t>
            </w:r>
          </w:p>
        </w:tc>
        <w:tc>
          <w:tcPr>
            <w:tcW w:w="1032" w:type="dxa"/>
          </w:tcPr>
          <w:p w:rsidR="00061398" w:rsidRPr="00590E26" w:rsidRDefault="00B2280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259,5</w:t>
            </w:r>
          </w:p>
        </w:tc>
        <w:tc>
          <w:tcPr>
            <w:tcW w:w="1032" w:type="dxa"/>
          </w:tcPr>
          <w:p w:rsidR="00061398" w:rsidRPr="00590E26" w:rsidRDefault="00B2280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1099,4</w:t>
            </w:r>
          </w:p>
        </w:tc>
        <w:tc>
          <w:tcPr>
            <w:tcW w:w="1032" w:type="dxa"/>
          </w:tcPr>
          <w:p w:rsidR="00061398" w:rsidRPr="00590E26" w:rsidRDefault="00A34148" w:rsidP="00A34148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1394,6</w:t>
            </w:r>
          </w:p>
        </w:tc>
        <w:tc>
          <w:tcPr>
            <w:tcW w:w="1032" w:type="dxa"/>
          </w:tcPr>
          <w:p w:rsidR="00061398" w:rsidRPr="00590E26" w:rsidRDefault="00B2280E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1111,6</w:t>
            </w:r>
          </w:p>
        </w:tc>
      </w:tr>
      <w:tr w:rsidR="00FD79BC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тыс. человек </w:t>
            </w:r>
            <w:proofErr w:type="gramEnd"/>
          </w:p>
        </w:tc>
        <w:tc>
          <w:tcPr>
            <w:tcW w:w="1032" w:type="dxa"/>
          </w:tcPr>
          <w:p w:rsidR="00FD79BC" w:rsidRPr="00590E26" w:rsidRDefault="00FD79B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8,2</w:t>
            </w:r>
          </w:p>
        </w:tc>
        <w:tc>
          <w:tcPr>
            <w:tcW w:w="1032" w:type="dxa"/>
          </w:tcPr>
          <w:p w:rsidR="00FD79BC" w:rsidRPr="00590E26" w:rsidRDefault="00FD79B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8,2</w:t>
            </w:r>
          </w:p>
        </w:tc>
        <w:tc>
          <w:tcPr>
            <w:tcW w:w="1032" w:type="dxa"/>
          </w:tcPr>
          <w:p w:rsidR="00FD79BC" w:rsidRPr="00590E26" w:rsidRDefault="00FD79B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5,7</w:t>
            </w:r>
          </w:p>
        </w:tc>
        <w:tc>
          <w:tcPr>
            <w:tcW w:w="1032" w:type="dxa"/>
          </w:tcPr>
          <w:p w:rsidR="00FD79BC" w:rsidRPr="00590E26" w:rsidRDefault="00FD79B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39,0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28,5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42,4</w:t>
            </w:r>
          </w:p>
        </w:tc>
      </w:tr>
      <w:tr w:rsidR="00FD79BC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Численность безработных, </w:t>
            </w:r>
            <w:proofErr w:type="spellStart"/>
            <w:proofErr w:type="gramStart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>зарегистри-рованных</w:t>
            </w:r>
            <w:proofErr w:type="spellEnd"/>
            <w:proofErr w:type="gramEnd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 в органах службы занятости </w:t>
            </w: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br/>
              <w:t>(на конец года)</w:t>
            </w:r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590E26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1,5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4,5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2,1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10,9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10,1</w:t>
            </w:r>
          </w:p>
        </w:tc>
        <w:tc>
          <w:tcPr>
            <w:tcW w:w="1032" w:type="dxa"/>
          </w:tcPr>
          <w:p w:rsidR="00FD79BC" w:rsidRPr="00590E26" w:rsidRDefault="00BE78CB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6,7</w:t>
            </w:r>
          </w:p>
        </w:tc>
      </w:tr>
      <w:tr w:rsidR="00FD79BC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Среднедушевые денежные доходы населения</w:t>
            </w:r>
            <w:proofErr w:type="gramStart"/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>, рублей в месяц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34244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28920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34979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36315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50368</w:t>
            </w:r>
          </w:p>
        </w:tc>
        <w:tc>
          <w:tcPr>
            <w:tcW w:w="1032" w:type="dxa"/>
          </w:tcPr>
          <w:p w:rsidR="00FD79BC" w:rsidRPr="00590E26" w:rsidRDefault="00070CD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42268</w:t>
            </w:r>
          </w:p>
        </w:tc>
      </w:tr>
      <w:tr w:rsidR="00FD79BC" w:rsidRPr="00461F8A" w:rsidTr="00A857C8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FD79BC" w:rsidRPr="00590E26" w:rsidRDefault="00FD79BC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Среднемесячная номинальная начисленная заработная плата работников  организаций, рублей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AF6026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52450,0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AF6026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57793,1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AF6026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62014,5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AF6026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46137,2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81055,8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FD79BC" w:rsidRPr="00590E26" w:rsidRDefault="00AF6026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74257,1</w:t>
            </w:r>
          </w:p>
        </w:tc>
      </w:tr>
      <w:tr w:rsidR="00FD79BC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Валовой региональный продукт в 2022 г.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 xml:space="preserve">(в текущих основных ценах), 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FD79BC" w:rsidRPr="00590E26" w:rsidRDefault="00B3202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91,6</w:t>
            </w:r>
          </w:p>
        </w:tc>
        <w:tc>
          <w:tcPr>
            <w:tcW w:w="1032" w:type="dxa"/>
          </w:tcPr>
          <w:p w:rsidR="00FD79BC" w:rsidRPr="00590E26" w:rsidRDefault="00B3202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107,8</w:t>
            </w:r>
          </w:p>
        </w:tc>
        <w:tc>
          <w:tcPr>
            <w:tcW w:w="1032" w:type="dxa"/>
          </w:tcPr>
          <w:p w:rsidR="00FD79BC" w:rsidRPr="00590E26" w:rsidRDefault="00B3202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349,2</w:t>
            </w:r>
          </w:p>
        </w:tc>
        <w:tc>
          <w:tcPr>
            <w:tcW w:w="1032" w:type="dxa"/>
          </w:tcPr>
          <w:p w:rsidR="00FD79BC" w:rsidRPr="00590E26" w:rsidRDefault="00B3202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944,9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3319,0</w:t>
            </w:r>
          </w:p>
        </w:tc>
        <w:tc>
          <w:tcPr>
            <w:tcW w:w="1032" w:type="dxa"/>
          </w:tcPr>
          <w:p w:rsidR="00FD79BC" w:rsidRPr="00590E26" w:rsidRDefault="00B3202F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2356,8</w:t>
            </w:r>
          </w:p>
        </w:tc>
      </w:tr>
      <w:tr w:rsidR="00FD79BC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Инвестиции в основной капитал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  <w:highlight w:val="yellow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48,7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25,4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59,9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179,9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926,4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910,2</w:t>
            </w:r>
          </w:p>
        </w:tc>
      </w:tr>
      <w:tr w:rsidR="00FD79BC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FD79BC" w:rsidRPr="00590E26" w:rsidRDefault="00FD79BC" w:rsidP="00C50AF6">
            <w:pPr>
              <w:ind w:left="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Объем отгруженных товаров </w:t>
            </w:r>
            <w:proofErr w:type="spellStart"/>
            <w:r w:rsidRPr="00590E26">
              <w:rPr>
                <w:rFonts w:ascii="Arial" w:hAnsi="Arial" w:cs="Arial"/>
                <w:sz w:val="19"/>
                <w:szCs w:val="19"/>
              </w:rPr>
              <w:t>собствен-ного</w:t>
            </w:r>
            <w:proofErr w:type="spellEnd"/>
            <w:r w:rsidRPr="00590E26">
              <w:rPr>
                <w:rFonts w:ascii="Arial" w:hAnsi="Arial" w:cs="Arial"/>
                <w:sz w:val="19"/>
                <w:szCs w:val="19"/>
              </w:rPr>
              <w:t xml:space="preserve"> производства, выполненных работ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и услуг собственными силами по видам экономической деятельности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рублей:</w:t>
            </w: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FD79BC" w:rsidRPr="00590E26" w:rsidRDefault="00FD79BC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92809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492809" w:rsidRPr="00590E26" w:rsidRDefault="00492809" w:rsidP="00C50AF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добыча полезных ископаемых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4,6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28,7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132,6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11,1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1106,6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961,8</w:t>
            </w:r>
          </w:p>
        </w:tc>
      </w:tr>
      <w:tr w:rsidR="00492809" w:rsidRPr="00461F8A" w:rsidTr="00B82401">
        <w:trPr>
          <w:cnfStyle w:val="000000010000"/>
          <w:trHeight w:val="266"/>
          <w:jc w:val="center"/>
        </w:trPr>
        <w:tc>
          <w:tcPr>
            <w:tcW w:w="4069" w:type="dxa"/>
          </w:tcPr>
          <w:p w:rsidR="00492809" w:rsidRPr="00590E26" w:rsidRDefault="00492809" w:rsidP="00C50AF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обрабатывающие производства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6,3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2,0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165,3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586,5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1904,3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766,5</w:t>
            </w:r>
          </w:p>
        </w:tc>
      </w:tr>
      <w:tr w:rsidR="00492809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492809" w:rsidRPr="00590E26" w:rsidRDefault="00492809" w:rsidP="00C50AF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7,8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4,8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67,3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54,4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255,4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192,1</w:t>
            </w:r>
          </w:p>
        </w:tc>
      </w:tr>
      <w:tr w:rsidR="00492809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492809" w:rsidRPr="00590E26" w:rsidRDefault="00492809" w:rsidP="00C50AF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0,6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0,5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2,7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16,1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47,3</w:t>
            </w:r>
          </w:p>
        </w:tc>
        <w:tc>
          <w:tcPr>
            <w:tcW w:w="1032" w:type="dxa"/>
          </w:tcPr>
          <w:p w:rsidR="00492809" w:rsidRPr="00590E26" w:rsidRDefault="00492809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27,9</w:t>
            </w:r>
          </w:p>
        </w:tc>
      </w:tr>
      <w:tr w:rsidR="004E13AA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113" w:right="-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сельского хозяйства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12,7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8,9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19,4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216,3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122,5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81,7</w:t>
            </w:r>
          </w:p>
        </w:tc>
      </w:tr>
      <w:tr w:rsidR="004E13AA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 том числе: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E13AA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растениеводства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2,5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1,3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6,8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133,5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55,7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28,7</w:t>
            </w:r>
          </w:p>
        </w:tc>
      </w:tr>
      <w:tr w:rsidR="004E13AA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животноводства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10,2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7,6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12,6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82,9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66,7</w:t>
            </w:r>
          </w:p>
        </w:tc>
        <w:tc>
          <w:tcPr>
            <w:tcW w:w="1032" w:type="dxa"/>
          </w:tcPr>
          <w:p w:rsidR="004E13AA" w:rsidRPr="00590E26" w:rsidRDefault="004E13AA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53,0</w:t>
            </w:r>
          </w:p>
        </w:tc>
      </w:tr>
      <w:tr w:rsidR="004E13AA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Ввод в действие жилых домов, тыс. м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общей площади жилых помещений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190,4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172,7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372,8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945,8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1630,7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1490,7</w:t>
            </w:r>
          </w:p>
        </w:tc>
      </w:tr>
      <w:tr w:rsidR="004E13AA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4E13AA" w:rsidRPr="00590E26" w:rsidRDefault="004E13AA" w:rsidP="00C50AF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Оборот розничной торговли, 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4E13AA" w:rsidRPr="00590E26" w:rsidRDefault="00AA256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47,8</w:t>
            </w:r>
          </w:p>
        </w:tc>
        <w:tc>
          <w:tcPr>
            <w:tcW w:w="1032" w:type="dxa"/>
          </w:tcPr>
          <w:p w:rsidR="004E13AA" w:rsidRPr="00590E26" w:rsidRDefault="00AA256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43,0</w:t>
            </w:r>
          </w:p>
        </w:tc>
        <w:tc>
          <w:tcPr>
            <w:tcW w:w="1032" w:type="dxa"/>
          </w:tcPr>
          <w:p w:rsidR="004E13AA" w:rsidRPr="00590E26" w:rsidRDefault="00AA256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129,3</w:t>
            </w:r>
          </w:p>
        </w:tc>
        <w:tc>
          <w:tcPr>
            <w:tcW w:w="1032" w:type="dxa"/>
          </w:tcPr>
          <w:p w:rsidR="004E13AA" w:rsidRPr="00590E26" w:rsidRDefault="00AA256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505,9</w:t>
            </w:r>
          </w:p>
        </w:tc>
        <w:tc>
          <w:tcPr>
            <w:tcW w:w="1032" w:type="dxa"/>
          </w:tcPr>
          <w:p w:rsidR="004E13AA" w:rsidRPr="00590E26" w:rsidRDefault="004E13A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782,7</w:t>
            </w:r>
          </w:p>
        </w:tc>
        <w:tc>
          <w:tcPr>
            <w:tcW w:w="1032" w:type="dxa"/>
          </w:tcPr>
          <w:p w:rsidR="004E13AA" w:rsidRPr="00590E26" w:rsidRDefault="00AA256A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616,8</w:t>
            </w:r>
          </w:p>
        </w:tc>
      </w:tr>
      <w:tr w:rsidR="004E13AA" w:rsidRPr="00461F8A" w:rsidTr="00414238">
        <w:trPr>
          <w:cnfStyle w:val="000000100000"/>
          <w:jc w:val="center"/>
        </w:trPr>
        <w:tc>
          <w:tcPr>
            <w:tcW w:w="4069" w:type="dxa"/>
            <w:tcBorders>
              <w:bottom w:val="single" w:sz="4" w:space="0" w:color="FFFFFF" w:themeColor="background1"/>
            </w:tcBorders>
          </w:tcPr>
          <w:p w:rsidR="004E13AA" w:rsidRPr="00590E26" w:rsidRDefault="004E13AA" w:rsidP="00DE03A7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Платные услуги населению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="00AA256A"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AA256A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12,6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AA256A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11,6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AA256A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29,4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AA256A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142,5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4E13AA" w:rsidP="00A34148">
            <w:pPr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268,4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590E26" w:rsidRDefault="00AA256A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160,6</w:t>
            </w:r>
          </w:p>
        </w:tc>
      </w:tr>
      <w:tr w:rsidR="00056D40" w:rsidRPr="00461F8A" w:rsidTr="00C50AF6">
        <w:trPr>
          <w:cnfStyle w:val="00000001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 w:rsidR="00D9394C" w:rsidRPr="00D9394C">
              <w:rPr>
                <w:rFonts w:ascii="Arial" w:hAnsi="Arial" w:cs="Arial"/>
                <w:sz w:val="19"/>
                <w:szCs w:val="19"/>
                <w:vertAlign w:val="superscript"/>
              </w:rPr>
              <w:t>8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1173,0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422,7</w:t>
            </w:r>
          </w:p>
        </w:tc>
      </w:tr>
    </w:tbl>
    <w:p w:rsidR="00D9394C" w:rsidRDefault="005D2F12" w:rsidP="00D9394C">
      <w:pPr>
        <w:spacing w:before="20"/>
        <w:ind w:left="-284"/>
        <w:jc w:val="both"/>
        <w:rPr>
          <w:rFonts w:ascii="Arial" w:eastAsia="Arial Unicode MS" w:hAnsi="Arial" w:cs="Arial"/>
          <w:spacing w:val="-2"/>
          <w:sz w:val="12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1) </w:t>
      </w:r>
      <w:r w:rsidR="00D9394C" w:rsidRPr="00D9394C">
        <w:rPr>
          <w:rFonts w:ascii="Arial" w:hAnsi="Arial" w:cs="Arial"/>
          <w:sz w:val="16"/>
        </w:rPr>
        <w:t>Места по регионам определены на основе ранжирования значения показателя в порядке убывания.</w:t>
      </w:r>
    </w:p>
    <w:p w:rsidR="00D9394C" w:rsidRDefault="005D2F12" w:rsidP="00D9394C">
      <w:pPr>
        <w:pStyle w:val="11"/>
        <w:keepNext/>
        <w:spacing w:before="40"/>
        <w:ind w:left="-284" w:right="-142"/>
        <w:contextualSpacing/>
        <w:jc w:val="both"/>
        <w:rPr>
          <w:rFonts w:ascii="Arial" w:hAnsi="Arial" w:cs="Arial"/>
          <w:sz w:val="16"/>
          <w:szCs w:val="16"/>
          <w:vertAlign w:val="superscript"/>
        </w:rPr>
      </w:pPr>
      <w:r w:rsidRPr="005D2F12">
        <w:rPr>
          <w:rFonts w:ascii="Arial" w:hAnsi="Arial" w:cs="Arial"/>
          <w:snapToGrid w:val="0"/>
          <w:spacing w:val="-6"/>
          <w:sz w:val="16"/>
          <w:szCs w:val="16"/>
          <w:vertAlign w:val="superscript"/>
        </w:rPr>
        <w:t xml:space="preserve">2) </w:t>
      </w:r>
      <w:r w:rsidR="00D9394C">
        <w:rPr>
          <w:rFonts w:ascii="Arial" w:hAnsi="Arial" w:cs="Arial"/>
          <w:sz w:val="16"/>
        </w:rPr>
        <w:t>Б</w:t>
      </w:r>
      <w:r w:rsidR="00D9394C" w:rsidRPr="005D2F12">
        <w:rPr>
          <w:rFonts w:ascii="Arial" w:hAnsi="Arial" w:cs="Arial"/>
          <w:sz w:val="16"/>
        </w:rPr>
        <w:t>ез учета статистической информации по Донецкой Народной Республике (ДНР), Луганской Народной Республике (ЛНР),</w:t>
      </w:r>
      <w:r w:rsidR="00D9394C">
        <w:rPr>
          <w:rFonts w:ascii="Arial" w:hAnsi="Arial" w:cs="Arial"/>
          <w:sz w:val="16"/>
        </w:rPr>
        <w:t xml:space="preserve"> </w:t>
      </w:r>
      <w:r w:rsidR="00D9394C" w:rsidRPr="005D2F12">
        <w:rPr>
          <w:rFonts w:ascii="Arial" w:hAnsi="Arial" w:cs="Arial"/>
          <w:sz w:val="16"/>
        </w:rPr>
        <w:t>Запорожской</w:t>
      </w:r>
      <w:r w:rsidR="00D9394C">
        <w:rPr>
          <w:rFonts w:ascii="Arial" w:hAnsi="Arial" w:cs="Arial"/>
          <w:sz w:val="16"/>
        </w:rPr>
        <w:t xml:space="preserve"> и Херсонской областям.</w:t>
      </w:r>
      <w:r w:rsidR="00D9394C" w:rsidRPr="005D2F12">
        <w:rPr>
          <w:rFonts w:ascii="Arial" w:hAnsi="Arial" w:cs="Arial"/>
          <w:sz w:val="16"/>
        </w:rPr>
        <w:t xml:space="preserve"> </w:t>
      </w:r>
    </w:p>
    <w:p w:rsidR="00D9394C" w:rsidRPr="00F95400" w:rsidRDefault="00D94BC5" w:rsidP="00D9394C">
      <w:pPr>
        <w:pStyle w:val="11"/>
        <w:keepNext/>
        <w:spacing w:before="20"/>
        <w:ind w:left="-284" w:right="-142"/>
        <w:contextualSpacing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3</w:t>
      </w:r>
      <w:r w:rsidR="00F95400" w:rsidRPr="00F95400">
        <w:rPr>
          <w:rFonts w:ascii="Arial" w:hAnsi="Arial" w:cs="Arial"/>
          <w:spacing w:val="-4"/>
          <w:sz w:val="16"/>
          <w:szCs w:val="16"/>
          <w:vertAlign w:val="superscript"/>
        </w:rPr>
        <w:t xml:space="preserve">)  </w:t>
      </w:r>
      <w:r w:rsidR="00D9394C" w:rsidRPr="00B2280E">
        <w:rPr>
          <w:rFonts w:ascii="Arial" w:hAnsi="Arial" w:cs="Arial"/>
          <w:snapToGrid w:val="0"/>
          <w:spacing w:val="-4"/>
          <w:sz w:val="16"/>
          <w:szCs w:val="16"/>
        </w:rPr>
        <w:t>По данным выборочных обследований рабочей силы</w:t>
      </w:r>
      <w:r w:rsidR="00D9394C" w:rsidRPr="00F95400">
        <w:rPr>
          <w:rFonts w:ascii="Arial" w:hAnsi="Arial" w:cs="Arial"/>
          <w:snapToGrid w:val="0"/>
          <w:spacing w:val="-4"/>
          <w:sz w:val="16"/>
          <w:szCs w:val="16"/>
        </w:rPr>
        <w:t>.</w:t>
      </w:r>
    </w:p>
    <w:p w:rsidR="00D9394C" w:rsidRPr="00F95400" w:rsidRDefault="00D94BC5" w:rsidP="00D9394C">
      <w:pPr>
        <w:widowControl w:val="0"/>
        <w:tabs>
          <w:tab w:val="left" w:pos="-142"/>
        </w:tabs>
        <w:spacing w:before="20"/>
        <w:ind w:left="-284" w:right="-91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4</w:t>
      </w:r>
      <w:r w:rsidR="00F95400"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D9394C" w:rsidRPr="00D9394C">
        <w:rPr>
          <w:rFonts w:ascii="Arial" w:hAnsi="Arial" w:cs="Arial"/>
          <w:sz w:val="16"/>
        </w:rPr>
        <w:t xml:space="preserve"> Места по регионам определены на основе ранжирования значения показателя в порядке </w:t>
      </w:r>
      <w:r w:rsidR="00D9394C">
        <w:rPr>
          <w:rFonts w:ascii="Arial" w:hAnsi="Arial" w:cs="Arial"/>
          <w:sz w:val="16"/>
        </w:rPr>
        <w:t>возрастания</w:t>
      </w:r>
      <w:r w:rsidR="00D9394C" w:rsidRPr="00D9394C">
        <w:rPr>
          <w:rFonts w:ascii="Arial" w:hAnsi="Arial" w:cs="Arial"/>
          <w:sz w:val="16"/>
        </w:rPr>
        <w:t>.</w:t>
      </w:r>
      <w:r w:rsidR="00F95400" w:rsidRPr="00F95400">
        <w:rPr>
          <w:rFonts w:ascii="Arial" w:hAnsi="Arial" w:cs="Arial"/>
          <w:spacing w:val="-4"/>
          <w:sz w:val="16"/>
          <w:szCs w:val="16"/>
          <w:vertAlign w:val="superscript"/>
        </w:rPr>
        <w:tab/>
      </w:r>
    </w:p>
    <w:p w:rsidR="00E57ECE" w:rsidRDefault="00D94BC5" w:rsidP="00C27ED8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5</w:t>
      </w:r>
      <w:r w:rsidR="00F95400"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F95400" w:rsidRPr="00F95400">
        <w:rPr>
          <w:rFonts w:ascii="Arial" w:hAnsi="Arial" w:cs="Arial"/>
          <w:spacing w:val="-4"/>
          <w:sz w:val="16"/>
          <w:szCs w:val="16"/>
        </w:rPr>
        <w:tab/>
      </w:r>
      <w:r w:rsidR="00D9394C" w:rsidRPr="00F95400">
        <w:rPr>
          <w:rFonts w:ascii="Arial" w:hAnsi="Arial" w:cs="Arial"/>
          <w:spacing w:val="-4"/>
          <w:sz w:val="16"/>
          <w:szCs w:val="16"/>
        </w:rPr>
        <w:t xml:space="preserve">По данным </w:t>
      </w:r>
      <w:proofErr w:type="spellStart"/>
      <w:r w:rsidR="00D9394C" w:rsidRPr="00745D44">
        <w:rPr>
          <w:rFonts w:ascii="Arial" w:hAnsi="Arial" w:cs="Arial"/>
          <w:sz w:val="16"/>
        </w:rPr>
        <w:t>Роструда</w:t>
      </w:r>
      <w:proofErr w:type="spellEnd"/>
      <w:r w:rsidR="00D9394C" w:rsidRPr="00F95400">
        <w:rPr>
          <w:rFonts w:ascii="Arial" w:hAnsi="Arial" w:cs="Arial"/>
          <w:spacing w:val="-4"/>
          <w:sz w:val="16"/>
          <w:szCs w:val="16"/>
        </w:rPr>
        <w:t>.</w:t>
      </w:r>
    </w:p>
    <w:p w:rsidR="00D9394C" w:rsidRPr="00F95400" w:rsidRDefault="00D94BC5" w:rsidP="00D9394C">
      <w:pPr>
        <w:widowControl w:val="0"/>
        <w:tabs>
          <w:tab w:val="left" w:pos="-142"/>
        </w:tabs>
        <w:spacing w:before="20"/>
        <w:ind w:left="-284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="00604502"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="00D9394C">
        <w:rPr>
          <w:rFonts w:ascii="Arial" w:hAnsi="Arial" w:cs="Arial"/>
          <w:spacing w:val="-4"/>
          <w:sz w:val="16"/>
          <w:szCs w:val="16"/>
        </w:rPr>
        <w:t>Предварительные данные.</w:t>
      </w:r>
    </w:p>
    <w:p w:rsidR="00D9394C" w:rsidRDefault="00D9394C" w:rsidP="00C27ED8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7) </w:t>
      </w:r>
      <w:r>
        <w:rPr>
          <w:rFonts w:ascii="Arial" w:hAnsi="Arial" w:cs="Arial"/>
          <w:spacing w:val="-4"/>
          <w:sz w:val="16"/>
          <w:szCs w:val="16"/>
        </w:rPr>
        <w:t>По данным оперативной отчетности.</w:t>
      </w:r>
    </w:p>
    <w:p w:rsidR="00AA256A" w:rsidRDefault="00D9394C" w:rsidP="00C27ED8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8) </w:t>
      </w:r>
      <w:r w:rsidR="00604502" w:rsidRPr="00604502">
        <w:rPr>
          <w:rFonts w:ascii="Arial" w:hAnsi="Arial" w:cs="Arial"/>
          <w:spacing w:val="-4"/>
          <w:sz w:val="16"/>
          <w:szCs w:val="16"/>
        </w:rPr>
        <w:t>По</w:t>
      </w:r>
      <w:r w:rsidR="00604502"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604502" w:rsidRPr="00604502">
        <w:rPr>
          <w:rFonts w:ascii="Arial" w:hAnsi="Arial" w:cs="Arial"/>
          <w:spacing w:val="-4"/>
          <w:sz w:val="16"/>
          <w:szCs w:val="16"/>
        </w:rPr>
        <w:t>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D9394C" w:rsidRDefault="00D9394C" w:rsidP="00B82401">
      <w:pPr>
        <w:tabs>
          <w:tab w:val="left" w:pos="84"/>
        </w:tabs>
        <w:spacing w:line="262" w:lineRule="auto"/>
        <w:ind w:left="-96" w:right="-113"/>
        <w:jc w:val="both"/>
        <w:rPr>
          <w:rFonts w:ascii="Arial" w:hAnsi="Arial" w:cs="Arial"/>
          <w:spacing w:val="-4"/>
          <w:sz w:val="16"/>
          <w:szCs w:val="16"/>
        </w:rPr>
        <w:sectPr w:rsidR="00D9394C" w:rsidSect="0022110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1134" w:bottom="1134" w:left="1134" w:header="567" w:footer="283" w:gutter="0"/>
          <w:pgNumType w:start="178"/>
          <w:cols w:space="708"/>
          <w:titlePg/>
          <w:docGrid w:linePitch="360"/>
        </w:sectPr>
      </w:pPr>
    </w:p>
    <w:p w:rsidR="00066ED7" w:rsidRPr="00061398" w:rsidRDefault="00E75A86">
      <w:pPr>
        <w:spacing w:after="200" w:line="276" w:lineRule="auto"/>
        <w:rPr>
          <w:rFonts w:ascii="Arial" w:hAnsi="Arial" w:cs="Arial"/>
          <w:bCs/>
          <w:spacing w:val="-4"/>
          <w:sz w:val="32"/>
          <w:szCs w:val="22"/>
        </w:rPr>
      </w:pPr>
      <w:r>
        <w:rPr>
          <w:rFonts w:ascii="Arial" w:hAnsi="Arial"/>
          <w:b/>
          <w:snapToGrid w:val="0"/>
          <w:color w:val="363194"/>
          <w:sz w:val="32"/>
          <w:szCs w:val="32"/>
        </w:rPr>
        <w:lastRenderedPageBreak/>
        <w:t>СОПОСТАВЛЕНИЯ</w:t>
      </w:r>
    </w:p>
    <w:p w:rsidR="006D35C1" w:rsidRDefault="006D35C1" w:rsidP="00934308">
      <w:pPr>
        <w:keepNext/>
        <w:widowControl w:val="0"/>
        <w:jc w:val="both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t>регионов Сибирского федерального округа в 2023 году</w:t>
      </w:r>
    </w:p>
    <w:p w:rsidR="00C50AF6" w:rsidRPr="00C50AF6" w:rsidRDefault="00C50AF6" w:rsidP="00934308">
      <w:pPr>
        <w:keepNext/>
        <w:widowControl w:val="0"/>
        <w:jc w:val="both"/>
        <w:outlineLvl w:val="2"/>
        <w:rPr>
          <w:rFonts w:ascii="Arial" w:hAnsi="Arial"/>
          <w:b/>
          <w:snapToGrid w:val="0"/>
          <w:color w:val="363194"/>
          <w:sz w:val="16"/>
          <w:szCs w:val="24"/>
          <w:vertAlign w:val="superscript"/>
        </w:rPr>
      </w:pPr>
    </w:p>
    <w:tbl>
      <w:tblPr>
        <w:tblStyle w:val="-5"/>
        <w:tblW w:w="9753" w:type="dxa"/>
        <w:jc w:val="center"/>
        <w:tblLayout w:type="fixed"/>
        <w:tblLook w:val="0420"/>
      </w:tblPr>
      <w:tblGrid>
        <w:gridCol w:w="1023"/>
        <w:gridCol w:w="1023"/>
        <w:gridCol w:w="1024"/>
        <w:gridCol w:w="1024"/>
        <w:gridCol w:w="825"/>
        <w:gridCol w:w="825"/>
        <w:gridCol w:w="4009"/>
      </w:tblGrid>
      <w:tr w:rsidR="008C5CAB" w:rsidRPr="00461F8A" w:rsidTr="008C5CAB">
        <w:trPr>
          <w:cnfStyle w:val="100000000000"/>
          <w:trHeight w:val="578"/>
          <w:jc w:val="center"/>
        </w:trPr>
        <w:tc>
          <w:tcPr>
            <w:tcW w:w="1023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ind w:left="-192" w:right="-136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Кемеров-ская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3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Новоси-бирская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4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Омская область </w:t>
            </w:r>
          </w:p>
        </w:tc>
        <w:tc>
          <w:tcPr>
            <w:tcW w:w="1024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Томская область </w:t>
            </w:r>
          </w:p>
        </w:tc>
        <w:tc>
          <w:tcPr>
            <w:tcW w:w="1650" w:type="dxa"/>
            <w:gridSpan w:val="2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Место</w:t>
            </w:r>
            <w:proofErr w:type="gramStart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1</w:t>
            </w:r>
            <w:proofErr w:type="gramEnd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 xml:space="preserve"> Красноярского края </w:t>
            </w:r>
          </w:p>
        </w:tc>
        <w:tc>
          <w:tcPr>
            <w:tcW w:w="4009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461F8A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061398" w:rsidRPr="00461F8A" w:rsidTr="008C5CAB">
        <w:trPr>
          <w:cnfStyle w:val="000000100000"/>
          <w:trHeight w:val="376"/>
          <w:jc w:val="center"/>
        </w:trPr>
        <w:tc>
          <w:tcPr>
            <w:tcW w:w="1023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3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C50AF6" w:rsidRDefault="00061398" w:rsidP="00745D44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в РФ</w:t>
            </w:r>
            <w:proofErr w:type="gramStart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2</w:t>
            </w:r>
            <w:proofErr w:type="gramEnd"/>
            <w:r w:rsidR="00C50AF6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825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 xml:space="preserve">в </w:t>
            </w:r>
            <w:r w:rsidR="00461F8A" w:rsidRPr="00461F8A">
              <w:rPr>
                <w:rFonts w:ascii="Arial" w:hAnsi="Arial" w:cs="Arial"/>
                <w:color w:val="000000"/>
                <w:sz w:val="19"/>
                <w:szCs w:val="19"/>
              </w:rPr>
              <w:t>С</w:t>
            </w: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ФО</w:t>
            </w:r>
          </w:p>
        </w:tc>
        <w:tc>
          <w:tcPr>
            <w:tcW w:w="4009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061398" w:rsidRPr="00461F8A" w:rsidRDefault="00061398" w:rsidP="00461F8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2547,7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2789,5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1818,1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1043,4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Численность населения (на конец года), тыс. человек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-17,1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-9,7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-8,8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-3,9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59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Естественный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</w:t>
            </w: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br/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-3,5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5,0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-5,1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-4,9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Миграционный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 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1191,0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1343,4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902,3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507,1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12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vertAlign w:val="superscript"/>
                <w:lang w:val="ru-MO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занятого населения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тыс. человек</w:t>
            </w:r>
            <w:proofErr w:type="gramEnd"/>
          </w:p>
        </w:tc>
      </w:tr>
      <w:tr w:rsidR="00D9394C" w:rsidRPr="00461F8A" w:rsidTr="008C5CAB">
        <w:trPr>
          <w:cnfStyle w:val="000000010000"/>
          <w:trHeight w:val="77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42,1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47,4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34,1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20,9</w:t>
            </w:r>
          </w:p>
        </w:tc>
        <w:tc>
          <w:tcPr>
            <w:tcW w:w="825" w:type="dxa"/>
          </w:tcPr>
          <w:p w:rsidR="00D9394C" w:rsidRPr="00D9394C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54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25" w:type="dxa"/>
          </w:tcPr>
          <w:p w:rsidR="00D9394C" w:rsidRPr="00D9394C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тыс. человек </w:t>
            </w:r>
            <w:proofErr w:type="gramEnd"/>
          </w:p>
        </w:tc>
      </w:tr>
      <w:tr w:rsidR="00D9394C" w:rsidRPr="00461F8A" w:rsidTr="008C5CAB">
        <w:trPr>
          <w:cnfStyle w:val="000000100000"/>
          <w:trHeight w:val="77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7,4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7,8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8,5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3,5</w:t>
            </w:r>
          </w:p>
        </w:tc>
        <w:tc>
          <w:tcPr>
            <w:tcW w:w="825" w:type="dxa"/>
          </w:tcPr>
          <w:p w:rsidR="00D9394C" w:rsidRPr="00D9394C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76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25" w:type="dxa"/>
          </w:tcPr>
          <w:p w:rsidR="00D9394C" w:rsidRPr="00D9394C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9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Численность безработных, </w:t>
            </w:r>
            <w:proofErr w:type="spellStart"/>
            <w:proofErr w:type="gramStart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>зарегистри-рованных</w:t>
            </w:r>
            <w:proofErr w:type="spellEnd"/>
            <w:proofErr w:type="gramEnd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 в органах службы занятости </w:t>
            </w: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br/>
              <w:t>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590E26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39400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49347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40521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41213</w:t>
            </w:r>
          </w:p>
        </w:tc>
        <w:tc>
          <w:tcPr>
            <w:tcW w:w="825" w:type="dxa"/>
          </w:tcPr>
          <w:p w:rsidR="00D9394C" w:rsidRPr="00070CDF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70CDF">
              <w:rPr>
                <w:rFonts w:ascii="Arial" w:hAnsi="Arial" w:cs="Arial"/>
                <w:color w:val="auto"/>
                <w:sz w:val="19"/>
                <w:szCs w:val="19"/>
              </w:rPr>
              <w:t>22</w:t>
            </w:r>
          </w:p>
        </w:tc>
        <w:tc>
          <w:tcPr>
            <w:tcW w:w="825" w:type="dxa"/>
          </w:tcPr>
          <w:p w:rsidR="00D9394C" w:rsidRPr="00070CDF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70CDF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Среднедушевые денежные доходы населения</w:t>
            </w:r>
            <w:proofErr w:type="gramStart"/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>, рублей в месяц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590E26" w:rsidRDefault="00D9394C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67239,4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64188,7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55227,2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67743,5</w:t>
            </w:r>
          </w:p>
        </w:tc>
        <w:tc>
          <w:tcPr>
            <w:tcW w:w="8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13</w:t>
            </w:r>
          </w:p>
        </w:tc>
        <w:tc>
          <w:tcPr>
            <w:tcW w:w="8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Среднемесячная номинальная начисленная заработная плата работников  организаций, рублей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2188,8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1939,4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947,1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809,6</w:t>
            </w:r>
          </w:p>
        </w:tc>
        <w:tc>
          <w:tcPr>
            <w:tcW w:w="825" w:type="dxa"/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9</w:t>
            </w:r>
          </w:p>
        </w:tc>
        <w:tc>
          <w:tcPr>
            <w:tcW w:w="825" w:type="dxa"/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Валовой региональный продукт в 2022 г.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 xml:space="preserve">(в текущих основных ценах),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414,7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381,0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208,0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148,5</w:t>
            </w:r>
          </w:p>
        </w:tc>
        <w:tc>
          <w:tcPr>
            <w:tcW w:w="825" w:type="dxa"/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7</w:t>
            </w:r>
          </w:p>
        </w:tc>
        <w:tc>
          <w:tcPr>
            <w:tcW w:w="825" w:type="dxa"/>
          </w:tcPr>
          <w:p w:rsidR="00D9394C" w:rsidRPr="00056D40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Инвестиции в основной капитал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Объем отгруженных товаров </w:t>
            </w:r>
            <w:proofErr w:type="spellStart"/>
            <w:r w:rsidRPr="00590E26">
              <w:rPr>
                <w:rFonts w:ascii="Arial" w:hAnsi="Arial" w:cs="Arial"/>
                <w:sz w:val="19"/>
                <w:szCs w:val="19"/>
              </w:rPr>
              <w:t>собствен-ного</w:t>
            </w:r>
            <w:proofErr w:type="spellEnd"/>
            <w:r w:rsidRPr="00590E26">
              <w:rPr>
                <w:rFonts w:ascii="Arial" w:hAnsi="Arial" w:cs="Arial"/>
                <w:sz w:val="19"/>
                <w:szCs w:val="19"/>
              </w:rPr>
              <w:t xml:space="preserve"> производства, выполненных работ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и услуг собственными силами по видам экономической деятельности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рублей: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1373,6</w:t>
            </w:r>
          </w:p>
        </w:tc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101,5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3,1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235,0</w:t>
            </w: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7</w:t>
            </w: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добыча полезных ископаемых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867,9</w:t>
            </w:r>
          </w:p>
        </w:tc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953,1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584,8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310,1</w:t>
            </w: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7</w:t>
            </w:r>
          </w:p>
        </w:tc>
        <w:tc>
          <w:tcPr>
            <w:tcW w:w="825" w:type="dxa"/>
          </w:tcPr>
          <w:p w:rsidR="00D9394C" w:rsidRPr="00056D40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56D40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обрабатывающие производства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126,7</w:t>
            </w:r>
          </w:p>
        </w:tc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84,8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67,7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45,6</w:t>
            </w:r>
          </w:p>
        </w:tc>
        <w:tc>
          <w:tcPr>
            <w:tcW w:w="825" w:type="dxa"/>
          </w:tcPr>
          <w:p w:rsidR="00D9394C" w:rsidRPr="00590E26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</w:t>
            </w:r>
          </w:p>
        </w:tc>
        <w:tc>
          <w:tcPr>
            <w:tcW w:w="825" w:type="dxa"/>
          </w:tcPr>
          <w:p w:rsidR="00D9394C" w:rsidRPr="00590E26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86,1</w:t>
            </w:r>
          </w:p>
        </w:tc>
        <w:tc>
          <w:tcPr>
            <w:tcW w:w="1023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25,9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19,1</w:t>
            </w:r>
          </w:p>
        </w:tc>
        <w:tc>
          <w:tcPr>
            <w:tcW w:w="1024" w:type="dxa"/>
          </w:tcPr>
          <w:p w:rsidR="00D9394C" w:rsidRPr="00590E26" w:rsidRDefault="00D9394C" w:rsidP="0016006E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10,2</w:t>
            </w:r>
          </w:p>
        </w:tc>
        <w:tc>
          <w:tcPr>
            <w:tcW w:w="825" w:type="dxa"/>
          </w:tcPr>
          <w:p w:rsidR="00D9394C" w:rsidRPr="00590E26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10</w:t>
            </w:r>
          </w:p>
        </w:tc>
        <w:tc>
          <w:tcPr>
            <w:tcW w:w="825" w:type="dxa"/>
          </w:tcPr>
          <w:p w:rsidR="00D9394C" w:rsidRPr="00590E26" w:rsidRDefault="00D9394C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76,3</w:t>
            </w:r>
          </w:p>
        </w:tc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133,4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116,4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42,8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25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сельского хозяйства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 том числе: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37,2</w:t>
            </w:r>
          </w:p>
        </w:tc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56,8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60,0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12,1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27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растениеводства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39,1</w:t>
            </w:r>
          </w:p>
        </w:tc>
        <w:tc>
          <w:tcPr>
            <w:tcW w:w="1023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76,6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56,4</w:t>
            </w:r>
          </w:p>
        </w:tc>
        <w:tc>
          <w:tcPr>
            <w:tcW w:w="1024" w:type="dxa"/>
          </w:tcPr>
          <w:p w:rsidR="00D9394C" w:rsidRPr="00590E26" w:rsidRDefault="00D9394C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30,7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20</w:t>
            </w:r>
          </w:p>
        </w:tc>
        <w:tc>
          <w:tcPr>
            <w:tcW w:w="825" w:type="dxa"/>
          </w:tcPr>
          <w:p w:rsidR="00D9394C" w:rsidRPr="00590E26" w:rsidRDefault="00D9394C" w:rsidP="004E13A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животноводства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903,7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3016,3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742,9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535,3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19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Ввод в действие жилых домов, тыс. м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общей площади жилых помещений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596,6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897,6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480,2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270,3</w:t>
            </w:r>
          </w:p>
        </w:tc>
        <w:tc>
          <w:tcPr>
            <w:tcW w:w="825" w:type="dxa"/>
          </w:tcPr>
          <w:p w:rsidR="00D9394C" w:rsidRPr="00590E26" w:rsidRDefault="00D9394C" w:rsidP="00AA256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15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Оборот розничной торговли,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D9394C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171,2</w:t>
            </w:r>
          </w:p>
        </w:tc>
        <w:tc>
          <w:tcPr>
            <w:tcW w:w="1023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276,6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141,9</w:t>
            </w:r>
          </w:p>
        </w:tc>
        <w:tc>
          <w:tcPr>
            <w:tcW w:w="1024" w:type="dxa"/>
          </w:tcPr>
          <w:p w:rsidR="00D9394C" w:rsidRPr="00590E26" w:rsidRDefault="00D9394C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62,1</w:t>
            </w:r>
          </w:p>
        </w:tc>
        <w:tc>
          <w:tcPr>
            <w:tcW w:w="825" w:type="dxa"/>
          </w:tcPr>
          <w:p w:rsidR="00D9394C" w:rsidRPr="00590E26" w:rsidRDefault="00D9394C" w:rsidP="00AA256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11</w:t>
            </w:r>
          </w:p>
        </w:tc>
        <w:tc>
          <w:tcPr>
            <w:tcW w:w="825" w:type="dxa"/>
          </w:tcPr>
          <w:p w:rsidR="00D9394C" w:rsidRPr="00590E26" w:rsidRDefault="00D9394C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D9394C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343,7</w:t>
            </w:r>
          </w:p>
        </w:tc>
        <w:tc>
          <w:tcPr>
            <w:tcW w:w="1023" w:type="dxa"/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261,5</w:t>
            </w:r>
          </w:p>
        </w:tc>
        <w:tc>
          <w:tcPr>
            <w:tcW w:w="1024" w:type="dxa"/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88,9</w:t>
            </w:r>
          </w:p>
        </w:tc>
        <w:tc>
          <w:tcPr>
            <w:tcW w:w="1024" w:type="dxa"/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73,8</w:t>
            </w:r>
          </w:p>
        </w:tc>
        <w:tc>
          <w:tcPr>
            <w:tcW w:w="825" w:type="dxa"/>
          </w:tcPr>
          <w:p w:rsidR="00D9394C" w:rsidRPr="00590E26" w:rsidRDefault="00D9394C" w:rsidP="006527B1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</w:t>
            </w:r>
          </w:p>
        </w:tc>
        <w:tc>
          <w:tcPr>
            <w:tcW w:w="825" w:type="dxa"/>
          </w:tcPr>
          <w:p w:rsidR="00D9394C" w:rsidRPr="00590E26" w:rsidRDefault="00D9394C" w:rsidP="006527B1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</w:p>
        </w:tc>
        <w:tc>
          <w:tcPr>
            <w:tcW w:w="4009" w:type="dxa"/>
          </w:tcPr>
          <w:p w:rsidR="00D9394C" w:rsidRPr="00590E26" w:rsidRDefault="00D9394C" w:rsidP="00D9394C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 w:rsidRPr="00D9394C">
              <w:rPr>
                <w:rFonts w:ascii="Arial" w:hAnsi="Arial" w:cs="Arial"/>
                <w:sz w:val="19"/>
                <w:szCs w:val="19"/>
                <w:vertAlign w:val="superscript"/>
              </w:rPr>
              <w:t>8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</w:tbl>
    <w:p w:rsidR="008C5CAB" w:rsidRDefault="008C5CAB"/>
    <w:p w:rsidR="00DE03A7" w:rsidRDefault="008C5CAB" w:rsidP="00DE03A7">
      <w:pPr>
        <w:jc w:val="right"/>
        <w:rPr>
          <w:rFonts w:ascii="Arial" w:hAnsi="Arial"/>
          <w:b/>
          <w:snapToGrid w:val="0"/>
          <w:color w:val="363194"/>
          <w:sz w:val="24"/>
          <w:szCs w:val="24"/>
        </w:rPr>
      </w:pPr>
      <w:r>
        <w:br w:type="page"/>
      </w:r>
      <w:r w:rsidR="00DE03A7">
        <w:lastRenderedPageBreak/>
        <w:t xml:space="preserve"> </w:t>
      </w:r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>24.2</w:t>
      </w:r>
      <w:r w:rsidR="005C1B62" w:rsidRPr="0077011D">
        <w:rPr>
          <w:rFonts w:ascii="Arial" w:hAnsi="Arial"/>
          <w:b/>
          <w:snapToGrid w:val="0"/>
          <w:color w:val="363194"/>
          <w:sz w:val="24"/>
          <w:szCs w:val="24"/>
        </w:rPr>
        <w:t xml:space="preserve">. </w:t>
      </w:r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 xml:space="preserve">Темпы роста (снижения) </w:t>
      </w:r>
      <w:proofErr w:type="gramStart"/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>основных</w:t>
      </w:r>
      <w:proofErr w:type="gramEnd"/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</w:p>
    <w:p w:rsidR="00934308" w:rsidRDefault="005C1B62" w:rsidP="00DE03A7">
      <w:pPr>
        <w:jc w:val="right"/>
        <w:rPr>
          <w:rFonts w:ascii="Arial" w:hAnsi="Arial"/>
          <w:snapToGrid w:val="0"/>
          <w:color w:val="363194"/>
          <w:sz w:val="24"/>
          <w:szCs w:val="24"/>
        </w:rPr>
      </w:pPr>
      <w:proofErr w:type="gramStart"/>
      <w:r w:rsidRPr="005C1B62">
        <w:rPr>
          <w:rFonts w:ascii="Arial" w:hAnsi="Arial"/>
          <w:snapToGrid w:val="0"/>
          <w:color w:val="363194"/>
          <w:sz w:val="24"/>
          <w:szCs w:val="24"/>
        </w:rPr>
        <w:t>(стоимостные показатели</w:t>
      </w:r>
      <w:r w:rsidR="00496B66">
        <w:rPr>
          <w:rFonts w:ascii="Arial" w:hAnsi="Arial"/>
          <w:snapToGrid w:val="0"/>
          <w:color w:val="363194"/>
          <w:sz w:val="24"/>
          <w:szCs w:val="24"/>
        </w:rPr>
        <w:t xml:space="preserve"> </w:t>
      </w:r>
      <w:r w:rsidRPr="005C1B62">
        <w:rPr>
          <w:rFonts w:ascii="Arial" w:hAnsi="Arial"/>
          <w:snapToGrid w:val="0"/>
          <w:color w:val="363194"/>
          <w:sz w:val="24"/>
          <w:szCs w:val="24"/>
        </w:rPr>
        <w:t xml:space="preserve">в сопоставимых </w:t>
      </w:r>
      <w:proofErr w:type="gramEnd"/>
    </w:p>
    <w:p w:rsidR="003546D4" w:rsidRDefault="003546D4" w:rsidP="00DE03A7">
      <w:pPr>
        <w:keepNext/>
        <w:widowControl w:val="0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</w:p>
    <w:tbl>
      <w:tblPr>
        <w:tblStyle w:val="-5"/>
        <w:tblW w:w="10261" w:type="dxa"/>
        <w:jc w:val="center"/>
        <w:tblLayout w:type="fixed"/>
        <w:tblLook w:val="0020"/>
      </w:tblPr>
      <w:tblGrid>
        <w:gridCol w:w="4069"/>
        <w:gridCol w:w="1032"/>
        <w:gridCol w:w="1032"/>
        <w:gridCol w:w="1032"/>
        <w:gridCol w:w="1032"/>
        <w:gridCol w:w="1032"/>
        <w:gridCol w:w="1032"/>
      </w:tblGrid>
      <w:tr w:rsidR="00745D44" w:rsidRPr="00461F8A" w:rsidTr="00745D44">
        <w:trPr>
          <w:cnfStyle w:val="100000000000"/>
          <w:trHeight w:val="561"/>
          <w:jc w:val="center"/>
        </w:trPr>
        <w:tc>
          <w:tcPr>
            <w:tcW w:w="4069" w:type="dxa"/>
            <w:tcBorders>
              <w:bottom w:val="nil"/>
            </w:tcBorders>
          </w:tcPr>
          <w:p w:rsidR="00745D44" w:rsidRPr="00461F8A" w:rsidRDefault="00745D44" w:rsidP="008C5CA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Алтай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Тыва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Хакасия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Алтайский</w:t>
            </w:r>
          </w:p>
          <w:p w:rsidR="00745D44" w:rsidRPr="0045377D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край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Красно-ярский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край</w:t>
            </w:r>
          </w:p>
        </w:tc>
        <w:tc>
          <w:tcPr>
            <w:tcW w:w="1032" w:type="dxa"/>
            <w:vMerge w:val="restart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Иркутская область</w:t>
            </w:r>
          </w:p>
        </w:tc>
      </w:tr>
      <w:tr w:rsidR="00745D44" w:rsidRPr="00461F8A" w:rsidTr="00745D44">
        <w:trPr>
          <w:cnfStyle w:val="000000100000"/>
          <w:trHeight w:val="412"/>
          <w:jc w:val="center"/>
        </w:trPr>
        <w:tc>
          <w:tcPr>
            <w:tcW w:w="4069" w:type="dxa"/>
            <w:tcBorders>
              <w:top w:val="nil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21987" w:rsidRPr="00461F8A" w:rsidTr="004C5AC0">
        <w:trPr>
          <w:cnfStyle w:val="000000010000"/>
          <w:jc w:val="center"/>
        </w:trPr>
        <w:tc>
          <w:tcPr>
            <w:tcW w:w="4069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Pr="00461F8A" w:rsidRDefault="00121987" w:rsidP="00745D44">
            <w:pPr>
              <w:spacing w:before="60"/>
              <w:ind w:left="113" w:right="57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056D40">
              <w:rPr>
                <w:rFonts w:ascii="Arial" w:eastAsiaTheme="minorEastAsia" w:hAnsi="Arial" w:cs="Arial"/>
                <w:sz w:val="19"/>
                <w:szCs w:val="19"/>
              </w:rPr>
              <w:t>Численность населения (на конец года)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99,3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21987" w:rsidRDefault="0012198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99,4</w:t>
            </w:r>
          </w:p>
        </w:tc>
      </w:tr>
      <w:tr w:rsidR="00496B66" w:rsidRPr="00461F8A" w:rsidTr="004C5AC0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496B66" w:rsidRPr="00461F8A" w:rsidRDefault="00496B66" w:rsidP="00745D44">
            <w:pPr>
              <w:keepLines/>
              <w:widowControl w:val="0"/>
              <w:spacing w:before="60"/>
              <w:ind w:left="113" w:right="-56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>
              <w:rPr>
                <w:rFonts w:ascii="Arial" w:eastAsiaTheme="minorEastAsia" w:hAnsi="Arial" w:cs="Arial"/>
                <w:sz w:val="19"/>
                <w:szCs w:val="19"/>
              </w:rPr>
              <w:t>Ч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исленность занят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>ого населения</w:t>
            </w:r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2280E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2280E">
              <w:rPr>
                <w:rFonts w:ascii="Arial" w:hAnsi="Arial" w:cs="Arial"/>
                <w:sz w:val="19"/>
                <w:szCs w:val="19"/>
              </w:rPr>
              <w:t>102,7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2280E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2280E">
              <w:rPr>
                <w:rFonts w:ascii="Arial" w:hAnsi="Arial" w:cs="Arial"/>
                <w:sz w:val="19"/>
                <w:szCs w:val="19"/>
              </w:rPr>
              <w:t>96,3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2280E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B2280E">
              <w:rPr>
                <w:rFonts w:ascii="Arial" w:hAnsi="Arial" w:cs="Arial"/>
                <w:color w:val="auto"/>
                <w:sz w:val="19"/>
                <w:szCs w:val="19"/>
              </w:rPr>
              <w:t>104,5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E78CB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103,7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E78CB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BE78CB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101,5</w:t>
            </w:r>
          </w:p>
        </w:tc>
      </w:tr>
      <w:tr w:rsidR="00496B6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496B66" w:rsidRPr="00461F8A" w:rsidRDefault="00496B66" w:rsidP="00745D44">
            <w:pPr>
              <w:keepLines/>
              <w:widowControl w:val="0"/>
              <w:spacing w:before="60"/>
              <w:ind w:left="113" w:right="-152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</w:tcPr>
          <w:p w:rsidR="00496B66" w:rsidRPr="00461F8A" w:rsidRDefault="00E5794E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93,3</w:t>
            </w:r>
          </w:p>
        </w:tc>
        <w:tc>
          <w:tcPr>
            <w:tcW w:w="1032" w:type="dxa"/>
          </w:tcPr>
          <w:p w:rsidR="00496B66" w:rsidRPr="00461F8A" w:rsidRDefault="00E5794E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65,1</w:t>
            </w:r>
          </w:p>
        </w:tc>
        <w:tc>
          <w:tcPr>
            <w:tcW w:w="1032" w:type="dxa"/>
          </w:tcPr>
          <w:p w:rsidR="00496B66" w:rsidRPr="00461F8A" w:rsidRDefault="00E5794E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66,6</w:t>
            </w:r>
          </w:p>
        </w:tc>
        <w:tc>
          <w:tcPr>
            <w:tcW w:w="1032" w:type="dxa"/>
          </w:tcPr>
          <w:p w:rsidR="00496B66" w:rsidRPr="00461F8A" w:rsidRDefault="00E5794E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E5794E">
              <w:rPr>
                <w:rFonts w:ascii="Arial" w:hAnsi="Arial" w:cs="Arial"/>
                <w:sz w:val="19"/>
                <w:szCs w:val="19"/>
              </w:rPr>
              <w:t>93,3</w:t>
            </w:r>
          </w:p>
        </w:tc>
        <w:tc>
          <w:tcPr>
            <w:tcW w:w="1032" w:type="dxa"/>
          </w:tcPr>
          <w:p w:rsidR="00496B66" w:rsidRPr="00414238" w:rsidRDefault="00B82401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414238">
              <w:rPr>
                <w:rFonts w:ascii="Arial" w:hAnsi="Arial" w:cs="Arial"/>
                <w:sz w:val="19"/>
                <w:szCs w:val="19"/>
              </w:rPr>
              <w:t>75,0</w:t>
            </w:r>
          </w:p>
        </w:tc>
        <w:tc>
          <w:tcPr>
            <w:tcW w:w="1032" w:type="dxa"/>
          </w:tcPr>
          <w:p w:rsidR="00496B66" w:rsidRPr="00414238" w:rsidRDefault="00E5794E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E5794E">
              <w:rPr>
                <w:rFonts w:ascii="Arial" w:hAnsi="Arial" w:cs="Arial"/>
                <w:sz w:val="19"/>
                <w:szCs w:val="19"/>
              </w:rPr>
              <w:t>73,6</w:t>
            </w:r>
          </w:p>
        </w:tc>
      </w:tr>
      <w:tr w:rsidR="00496B6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496B66" w:rsidRPr="00461F8A" w:rsidRDefault="00496B66" w:rsidP="00745D44">
            <w:pPr>
              <w:keepLines/>
              <w:widowControl w:val="0"/>
              <w:spacing w:before="60"/>
              <w:ind w:left="113" w:right="-15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Численность безработных, зарегистрированных в органах службы занятости (на конец года)</w:t>
            </w:r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496B66" w:rsidRPr="00461F8A" w:rsidRDefault="006527B1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73,8</w:t>
            </w:r>
          </w:p>
        </w:tc>
        <w:tc>
          <w:tcPr>
            <w:tcW w:w="1032" w:type="dxa"/>
          </w:tcPr>
          <w:p w:rsidR="00496B66" w:rsidRPr="00461F8A" w:rsidRDefault="006527B1" w:rsidP="00745D44">
            <w:pPr>
              <w:spacing w:before="6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75,2</w:t>
            </w:r>
          </w:p>
        </w:tc>
        <w:tc>
          <w:tcPr>
            <w:tcW w:w="1032" w:type="dxa"/>
          </w:tcPr>
          <w:p w:rsidR="00496B66" w:rsidRPr="00461F8A" w:rsidRDefault="006527B1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71,5</w:t>
            </w:r>
          </w:p>
        </w:tc>
        <w:tc>
          <w:tcPr>
            <w:tcW w:w="1032" w:type="dxa"/>
          </w:tcPr>
          <w:p w:rsidR="00496B66" w:rsidRPr="00461F8A" w:rsidRDefault="002353FE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2353FE">
              <w:rPr>
                <w:rFonts w:ascii="Arial" w:hAnsi="Arial" w:cs="Arial"/>
                <w:sz w:val="19"/>
                <w:szCs w:val="19"/>
              </w:rPr>
              <w:t>85,8</w:t>
            </w:r>
          </w:p>
        </w:tc>
        <w:tc>
          <w:tcPr>
            <w:tcW w:w="1032" w:type="dxa"/>
          </w:tcPr>
          <w:p w:rsidR="00496B66" w:rsidRPr="00461F8A" w:rsidRDefault="006527B1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90,3</w:t>
            </w:r>
          </w:p>
        </w:tc>
        <w:tc>
          <w:tcPr>
            <w:tcW w:w="1032" w:type="dxa"/>
          </w:tcPr>
          <w:p w:rsidR="00496B66" w:rsidRPr="00461F8A" w:rsidRDefault="006527B1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72,9</w:t>
            </w:r>
          </w:p>
        </w:tc>
      </w:tr>
      <w:tr w:rsidR="00496B6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496B66" w:rsidRPr="00A34148" w:rsidRDefault="00496B66" w:rsidP="00745D44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Реальные денежные доходы населения</w:t>
            </w:r>
            <w:proofErr w:type="gramStart"/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="00A34148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109,3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110,7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106,4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109,9</w:t>
            </w:r>
          </w:p>
        </w:tc>
        <w:tc>
          <w:tcPr>
            <w:tcW w:w="1032" w:type="dxa"/>
          </w:tcPr>
          <w:p w:rsidR="00496B66" w:rsidRPr="00461F8A" w:rsidRDefault="00070CDF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104,9</w:t>
            </w:r>
          </w:p>
        </w:tc>
      </w:tr>
      <w:tr w:rsidR="00496B6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496B66" w:rsidRPr="00461F8A" w:rsidRDefault="00496B66" w:rsidP="00745D44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Реальная начисленная заработная плата </w:t>
            </w:r>
          </w:p>
        </w:tc>
        <w:tc>
          <w:tcPr>
            <w:tcW w:w="1032" w:type="dxa"/>
          </w:tcPr>
          <w:p w:rsidR="00496B66" w:rsidRPr="00461F8A" w:rsidRDefault="003B1335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112,7</w:t>
            </w:r>
          </w:p>
        </w:tc>
        <w:tc>
          <w:tcPr>
            <w:tcW w:w="1032" w:type="dxa"/>
          </w:tcPr>
          <w:p w:rsidR="00496B66" w:rsidRPr="00461F8A" w:rsidRDefault="003B1335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104,2</w:t>
            </w:r>
          </w:p>
        </w:tc>
        <w:tc>
          <w:tcPr>
            <w:tcW w:w="1032" w:type="dxa"/>
          </w:tcPr>
          <w:p w:rsidR="00496B66" w:rsidRPr="00461F8A" w:rsidRDefault="003B1335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108,0</w:t>
            </w:r>
          </w:p>
        </w:tc>
        <w:tc>
          <w:tcPr>
            <w:tcW w:w="1032" w:type="dxa"/>
          </w:tcPr>
          <w:p w:rsidR="00496B66" w:rsidRPr="00461F8A" w:rsidRDefault="003B1335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110,6</w:t>
            </w:r>
          </w:p>
        </w:tc>
        <w:tc>
          <w:tcPr>
            <w:tcW w:w="1032" w:type="dxa"/>
          </w:tcPr>
          <w:p w:rsidR="00496B66" w:rsidRPr="00461F8A" w:rsidRDefault="00414238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106,7</w:t>
            </w:r>
          </w:p>
        </w:tc>
        <w:tc>
          <w:tcPr>
            <w:tcW w:w="1032" w:type="dxa"/>
          </w:tcPr>
          <w:p w:rsidR="00496B66" w:rsidRPr="00461F8A" w:rsidRDefault="003B1335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107,6</w:t>
            </w:r>
          </w:p>
        </w:tc>
      </w:tr>
      <w:tr w:rsidR="00496B6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496B66" w:rsidRPr="00461F8A" w:rsidRDefault="00496B66" w:rsidP="00745D44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Валовой региональный продукт</w:t>
            </w:r>
            <w:r w:rsidR="00414238"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  <w:r w:rsidR="00414238">
              <w:rPr>
                <w:rFonts w:ascii="Arial" w:eastAsiaTheme="minorEastAsia" w:hAnsi="Arial" w:cs="Arial"/>
                <w:sz w:val="19"/>
                <w:szCs w:val="19"/>
              </w:rPr>
              <w:br/>
              <w:t xml:space="preserve">в постоянных ценах </w:t>
            </w:r>
            <w:r w:rsidR="00A34148">
              <w:rPr>
                <w:rFonts w:ascii="Arial" w:eastAsiaTheme="minorEastAsia" w:hAnsi="Arial" w:cs="Arial"/>
                <w:sz w:val="19"/>
                <w:szCs w:val="19"/>
              </w:rPr>
              <w:t xml:space="preserve"> за 2022 г.</w:t>
            </w:r>
          </w:p>
        </w:tc>
        <w:tc>
          <w:tcPr>
            <w:tcW w:w="1032" w:type="dxa"/>
          </w:tcPr>
          <w:p w:rsidR="00496B66" w:rsidRPr="00461F8A" w:rsidRDefault="007433D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109,4</w:t>
            </w:r>
          </w:p>
        </w:tc>
        <w:tc>
          <w:tcPr>
            <w:tcW w:w="1032" w:type="dxa"/>
          </w:tcPr>
          <w:p w:rsidR="00496B66" w:rsidRPr="00461F8A" w:rsidRDefault="007433D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108,9</w:t>
            </w:r>
          </w:p>
        </w:tc>
        <w:tc>
          <w:tcPr>
            <w:tcW w:w="1032" w:type="dxa"/>
          </w:tcPr>
          <w:p w:rsidR="00496B66" w:rsidRPr="00461F8A" w:rsidRDefault="007433D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97,7</w:t>
            </w:r>
          </w:p>
        </w:tc>
        <w:tc>
          <w:tcPr>
            <w:tcW w:w="1032" w:type="dxa"/>
          </w:tcPr>
          <w:p w:rsidR="00496B66" w:rsidRPr="00461F8A" w:rsidRDefault="007433D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102,2</w:t>
            </w:r>
          </w:p>
        </w:tc>
        <w:tc>
          <w:tcPr>
            <w:tcW w:w="1032" w:type="dxa"/>
          </w:tcPr>
          <w:p w:rsidR="00496B66" w:rsidRPr="00461F8A" w:rsidRDefault="00414238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102,5</w:t>
            </w:r>
          </w:p>
        </w:tc>
        <w:tc>
          <w:tcPr>
            <w:tcW w:w="1032" w:type="dxa"/>
          </w:tcPr>
          <w:p w:rsidR="00496B66" w:rsidRPr="00461F8A" w:rsidRDefault="007433D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104,3</w:t>
            </w:r>
          </w:p>
        </w:tc>
      </w:tr>
      <w:tr w:rsidR="00496B66" w:rsidRPr="00461F8A" w:rsidTr="008C5CAB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496B66" w:rsidRPr="00A34148" w:rsidRDefault="00496B66" w:rsidP="00745D44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Инвестиции в основной капитал</w:t>
            </w:r>
            <w:proofErr w:type="gramStart"/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="00A34148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C40143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129,2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C40143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C40143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C40143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109,6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414238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109,6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496B66" w:rsidRPr="00461F8A" w:rsidRDefault="00C40143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97,6</w:t>
            </w:r>
          </w:p>
        </w:tc>
      </w:tr>
      <w:tr w:rsidR="006E7437" w:rsidRPr="00461F8A" w:rsidTr="006E7437">
        <w:trPr>
          <w:cnfStyle w:val="000000010000"/>
          <w:jc w:val="center"/>
        </w:trPr>
        <w:tc>
          <w:tcPr>
            <w:tcW w:w="4069" w:type="dxa"/>
          </w:tcPr>
          <w:p w:rsidR="006E7437" w:rsidRPr="00461F8A" w:rsidRDefault="006E7437" w:rsidP="00745D44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Промышленное производство</w:t>
            </w:r>
            <w:proofErr w:type="gramStart"/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7</w:t>
            </w:r>
            <w:proofErr w:type="gramEnd"/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,8</w:t>
            </w:r>
            <w:r w:rsidR="00AD64C4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103,3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97,2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105,6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105,8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94,4</w:t>
            </w:r>
          </w:p>
        </w:tc>
        <w:tc>
          <w:tcPr>
            <w:tcW w:w="1032" w:type="dxa"/>
            <w:vAlign w:val="center"/>
          </w:tcPr>
          <w:p w:rsidR="006E7437" w:rsidRPr="006E7437" w:rsidRDefault="006E7437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97,0</w:t>
            </w:r>
          </w:p>
        </w:tc>
      </w:tr>
      <w:tr w:rsidR="004E13AA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4E13AA" w:rsidRPr="004E13AA" w:rsidRDefault="004E13AA" w:rsidP="00745D44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Продукция сельского хозяйства</w:t>
            </w:r>
            <w:proofErr w:type="gramStart"/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96,0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98,5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100,9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93,1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96,4</w:t>
            </w:r>
          </w:p>
        </w:tc>
        <w:tc>
          <w:tcPr>
            <w:tcW w:w="1032" w:type="dxa"/>
          </w:tcPr>
          <w:p w:rsidR="004E13AA" w:rsidRPr="00102A70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97,4</w:t>
            </w:r>
          </w:p>
        </w:tc>
      </w:tr>
      <w:tr w:rsidR="004E13AA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4E13AA" w:rsidRPr="00461F8A" w:rsidRDefault="004E13AA" w:rsidP="00745D44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Ввод в действие общей площади жилых домов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115,6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123,7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116,1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102,4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116,8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119,1</w:t>
            </w:r>
          </w:p>
        </w:tc>
      </w:tr>
      <w:tr w:rsidR="004E13AA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4E13AA" w:rsidRPr="00461F8A" w:rsidRDefault="004E13AA" w:rsidP="00745D44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Оборот розничной торговли</w:t>
            </w:r>
          </w:p>
        </w:tc>
        <w:tc>
          <w:tcPr>
            <w:tcW w:w="1032" w:type="dxa"/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107,1</w:t>
            </w:r>
          </w:p>
        </w:tc>
        <w:tc>
          <w:tcPr>
            <w:tcW w:w="1032" w:type="dxa"/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118,0</w:t>
            </w:r>
          </w:p>
        </w:tc>
        <w:tc>
          <w:tcPr>
            <w:tcW w:w="1032" w:type="dxa"/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113,5</w:t>
            </w:r>
          </w:p>
        </w:tc>
        <w:tc>
          <w:tcPr>
            <w:tcW w:w="1032" w:type="dxa"/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108,4</w:t>
            </w:r>
          </w:p>
        </w:tc>
        <w:tc>
          <w:tcPr>
            <w:tcW w:w="1032" w:type="dxa"/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111,2</w:t>
            </w:r>
          </w:p>
        </w:tc>
      </w:tr>
      <w:tr w:rsidR="004E13AA" w:rsidRPr="00461F8A" w:rsidTr="00745D44">
        <w:trPr>
          <w:cnfStyle w:val="000000010000"/>
          <w:jc w:val="center"/>
        </w:trPr>
        <w:tc>
          <w:tcPr>
            <w:tcW w:w="4069" w:type="dxa"/>
            <w:tcBorders>
              <w:bottom w:val="single" w:sz="4" w:space="0" w:color="FFFFFF" w:themeColor="background1"/>
            </w:tcBorders>
          </w:tcPr>
          <w:p w:rsidR="004E13AA" w:rsidRPr="00461F8A" w:rsidRDefault="004E13AA" w:rsidP="00745D44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Платные услуги населению</w:t>
            </w:r>
            <w:r w:rsidR="00D9394C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8</w:t>
            </w:r>
            <w:r w:rsidR="00AA256A" w:rsidRPr="00AA256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104,8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100,8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100,5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4E13A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103,2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4E13AA" w:rsidRPr="00461F8A" w:rsidRDefault="00AA256A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100,6</w:t>
            </w:r>
          </w:p>
        </w:tc>
      </w:tr>
      <w:tr w:rsidR="00C132A2" w:rsidRPr="00461F8A" w:rsidTr="00056D40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461F8A" w:rsidRDefault="00C132A2" w:rsidP="00745D44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604502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 w:rsidR="00D9394C">
              <w:rPr>
                <w:rFonts w:ascii="Arial" w:hAnsi="Arial" w:cs="Arial"/>
                <w:sz w:val="19"/>
                <w:szCs w:val="19"/>
                <w:vertAlign w:val="superscript"/>
              </w:rPr>
              <w:t>9</w:t>
            </w:r>
            <w:r w:rsidRPr="001F671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C132A2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 5,1 р.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C132A2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98,1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C132A2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43,1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C132A2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110,8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132A2" w:rsidRPr="00461F8A" w:rsidRDefault="00C132A2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108,0</w:t>
            </w:r>
          </w:p>
        </w:tc>
      </w:tr>
      <w:tr w:rsidR="00056D40" w:rsidRPr="00461F8A" w:rsidTr="00745D44">
        <w:trPr>
          <w:cnfStyle w:val="00000001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Индекс потребительских цен (декабрь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к декабрю предыдущего года), процентов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109,9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108,9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56D40" w:rsidRPr="00590E26" w:rsidRDefault="00056D40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108,2</w:t>
            </w:r>
          </w:p>
        </w:tc>
      </w:tr>
    </w:tbl>
    <w:p w:rsidR="00D9394C" w:rsidRDefault="00A857C8" w:rsidP="00D9394C">
      <w:pPr>
        <w:spacing w:before="20"/>
        <w:ind w:left="-284"/>
        <w:jc w:val="both"/>
        <w:rPr>
          <w:rFonts w:ascii="Arial" w:eastAsia="Arial Unicode MS" w:hAnsi="Arial" w:cs="Arial"/>
          <w:spacing w:val="-2"/>
          <w:sz w:val="12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1)</w:t>
      </w:r>
      <w:r w:rsidR="00D9394C" w:rsidRPr="00D9394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D9394C" w:rsidRPr="00D9394C">
        <w:rPr>
          <w:rFonts w:ascii="Arial" w:hAnsi="Arial" w:cs="Arial"/>
          <w:sz w:val="16"/>
        </w:rPr>
        <w:t>Места по регионам определены на основе ранжирования значения показателя в порядке убывания.</w:t>
      </w:r>
    </w:p>
    <w:p w:rsidR="00A857C8" w:rsidRPr="00E75A86" w:rsidRDefault="00A857C8" w:rsidP="0045377D">
      <w:pPr>
        <w:pStyle w:val="11"/>
        <w:keepNext/>
        <w:spacing w:before="60" w:line="288" w:lineRule="auto"/>
        <w:ind w:left="-284" w:right="-142"/>
        <w:contextualSpacing/>
        <w:jc w:val="both"/>
        <w:rPr>
          <w:rFonts w:ascii="Arial" w:hAnsi="Arial" w:cs="Arial"/>
          <w:sz w:val="16"/>
          <w:szCs w:val="16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 </w:t>
      </w:r>
      <w:r w:rsidR="004E13AA">
        <w:rPr>
          <w:rFonts w:ascii="Arial" w:hAnsi="Arial" w:cs="Arial"/>
          <w:sz w:val="16"/>
          <w:vertAlign w:val="superscript"/>
        </w:rPr>
        <w:t xml:space="preserve">2) </w:t>
      </w:r>
      <w:r w:rsidR="00D9394C">
        <w:rPr>
          <w:rFonts w:ascii="Arial" w:hAnsi="Arial" w:cs="Arial"/>
          <w:sz w:val="16"/>
        </w:rPr>
        <w:t>Б</w:t>
      </w:r>
      <w:r w:rsidR="00D9394C" w:rsidRPr="005D2F12">
        <w:rPr>
          <w:rFonts w:ascii="Arial" w:hAnsi="Arial" w:cs="Arial"/>
          <w:sz w:val="16"/>
        </w:rPr>
        <w:t>ез учета статистической информации по Донецкой Народной Республике (ДНР), Луганской Народной Республике (ЛНР), Запорожской и Херсонской областям.</w:t>
      </w:r>
    </w:p>
    <w:p w:rsidR="00A857C8" w:rsidRPr="00A857C8" w:rsidRDefault="004E13AA" w:rsidP="0045377D">
      <w:pPr>
        <w:pStyle w:val="11"/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 w:rsidRPr="00745D44">
        <w:rPr>
          <w:rFonts w:ascii="Arial" w:hAnsi="Arial" w:cs="Arial"/>
          <w:sz w:val="16"/>
          <w:vertAlign w:val="superscript"/>
        </w:rPr>
        <w:t>3</w:t>
      </w:r>
      <w:r w:rsidR="00A857C8" w:rsidRPr="00745D44">
        <w:rPr>
          <w:rFonts w:ascii="Arial" w:hAnsi="Arial" w:cs="Arial"/>
          <w:sz w:val="16"/>
          <w:vertAlign w:val="superscript"/>
        </w:rPr>
        <w:t xml:space="preserve">) </w:t>
      </w:r>
      <w:r w:rsidR="002A0D93" w:rsidRPr="00B2280E">
        <w:rPr>
          <w:rFonts w:ascii="Arial" w:hAnsi="Arial" w:cs="Arial"/>
          <w:sz w:val="16"/>
        </w:rPr>
        <w:t>По данным выборочных обследований рабочей силы</w:t>
      </w:r>
      <w:r w:rsidR="002A0D93" w:rsidRPr="00A857C8">
        <w:rPr>
          <w:rFonts w:ascii="Arial" w:hAnsi="Arial" w:cs="Arial"/>
          <w:sz w:val="16"/>
        </w:rPr>
        <w:t>.</w:t>
      </w:r>
    </w:p>
    <w:p w:rsidR="00A857C8" w:rsidRPr="00A857C8" w:rsidRDefault="004E13AA" w:rsidP="0045377D">
      <w:pPr>
        <w:pStyle w:val="11"/>
        <w:keepNext/>
        <w:spacing w:line="288" w:lineRule="auto"/>
        <w:ind w:left="-284" w:right="-142"/>
        <w:contextualSpacing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4</w:t>
      </w:r>
      <w:r w:rsidR="00A857C8" w:rsidRPr="00A857C8">
        <w:rPr>
          <w:rFonts w:ascii="Arial" w:hAnsi="Arial" w:cs="Arial"/>
          <w:sz w:val="16"/>
          <w:vertAlign w:val="superscript"/>
        </w:rPr>
        <w:t xml:space="preserve">) </w:t>
      </w:r>
      <w:r w:rsidR="002A0D93" w:rsidRPr="00D9394C">
        <w:rPr>
          <w:rFonts w:ascii="Arial" w:hAnsi="Arial" w:cs="Arial"/>
          <w:sz w:val="16"/>
        </w:rPr>
        <w:t xml:space="preserve">Места по регионам определены на основе ранжирования значения показателя в порядке </w:t>
      </w:r>
      <w:r w:rsidR="002A0D93">
        <w:rPr>
          <w:rFonts w:ascii="Arial" w:hAnsi="Arial" w:cs="Arial"/>
          <w:sz w:val="16"/>
        </w:rPr>
        <w:t>возрастания</w:t>
      </w:r>
      <w:r w:rsidR="002A0D93" w:rsidRPr="00D9394C">
        <w:rPr>
          <w:rFonts w:ascii="Arial" w:hAnsi="Arial" w:cs="Arial"/>
          <w:sz w:val="16"/>
        </w:rPr>
        <w:t>.</w:t>
      </w:r>
      <w:r w:rsidR="002A0D93" w:rsidRPr="00F95400">
        <w:rPr>
          <w:rFonts w:ascii="Arial" w:hAnsi="Arial" w:cs="Arial"/>
          <w:spacing w:val="-4"/>
          <w:sz w:val="16"/>
          <w:szCs w:val="16"/>
          <w:vertAlign w:val="superscript"/>
        </w:rPr>
        <w:tab/>
      </w:r>
    </w:p>
    <w:p w:rsidR="002A0D93" w:rsidRDefault="004E13AA" w:rsidP="0045377D">
      <w:pPr>
        <w:keepLines/>
        <w:widowControl w:val="0"/>
        <w:tabs>
          <w:tab w:val="left" w:pos="0"/>
        </w:tabs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5</w:t>
      </w:r>
      <w:r w:rsidR="00A857C8" w:rsidRPr="00A857C8">
        <w:rPr>
          <w:rFonts w:ascii="Arial" w:hAnsi="Arial" w:cs="Arial"/>
          <w:sz w:val="16"/>
          <w:vertAlign w:val="superscript"/>
        </w:rPr>
        <w:t>)</w:t>
      </w:r>
      <w:r w:rsidR="00A857C8" w:rsidRPr="00A857C8">
        <w:rPr>
          <w:rFonts w:ascii="Arial" w:hAnsi="Arial" w:cs="Arial"/>
          <w:color w:val="FFFFFF" w:themeColor="background1"/>
          <w:sz w:val="16"/>
          <w:vertAlign w:val="superscript"/>
        </w:rPr>
        <w:t>.</w:t>
      </w:r>
      <w:r w:rsidR="00A857C8" w:rsidRPr="00A857C8">
        <w:rPr>
          <w:rFonts w:ascii="Arial" w:hAnsi="Arial" w:cs="Arial"/>
          <w:sz w:val="16"/>
        </w:rPr>
        <w:t xml:space="preserve"> </w:t>
      </w:r>
      <w:r w:rsidR="002A0D93" w:rsidRPr="00745D44">
        <w:rPr>
          <w:rFonts w:ascii="Arial" w:hAnsi="Arial" w:cs="Arial"/>
          <w:sz w:val="16"/>
        </w:rPr>
        <w:t xml:space="preserve">По данным </w:t>
      </w:r>
      <w:proofErr w:type="spellStart"/>
      <w:r w:rsidR="002A0D93" w:rsidRPr="00745D44">
        <w:rPr>
          <w:rFonts w:ascii="Arial" w:hAnsi="Arial" w:cs="Arial"/>
          <w:sz w:val="16"/>
        </w:rPr>
        <w:t>Роструда</w:t>
      </w:r>
      <w:proofErr w:type="spellEnd"/>
      <w:r w:rsidR="002A0D93" w:rsidRPr="00745D44">
        <w:rPr>
          <w:rFonts w:ascii="Arial" w:hAnsi="Arial" w:cs="Arial"/>
          <w:sz w:val="16"/>
        </w:rPr>
        <w:t>.</w:t>
      </w:r>
    </w:p>
    <w:p w:rsidR="002A0D93" w:rsidRDefault="00E57ECE" w:rsidP="00AA256A">
      <w:pPr>
        <w:widowControl w:val="0"/>
        <w:tabs>
          <w:tab w:val="left" w:pos="-142"/>
        </w:tabs>
        <w:spacing w:line="288" w:lineRule="auto"/>
        <w:ind w:left="-284" w:right="-91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="00AA256A"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2A0D93" w:rsidRPr="00A857C8">
        <w:rPr>
          <w:rFonts w:ascii="Arial" w:hAnsi="Arial" w:cs="Arial"/>
          <w:sz w:val="16"/>
        </w:rPr>
        <w:t>Предварительные</w:t>
      </w:r>
      <w:r w:rsidR="002A0D93">
        <w:rPr>
          <w:rFonts w:ascii="Arial" w:hAnsi="Arial" w:cs="Arial"/>
          <w:sz w:val="16"/>
        </w:rPr>
        <w:t xml:space="preserve"> данные.</w:t>
      </w:r>
      <w:r w:rsidR="002A0D93" w:rsidRPr="00A857C8">
        <w:rPr>
          <w:rFonts w:ascii="Arial" w:hAnsi="Arial" w:cs="Arial"/>
          <w:sz w:val="16"/>
        </w:rPr>
        <w:t xml:space="preserve"> </w:t>
      </w:r>
    </w:p>
    <w:p w:rsidR="00B774E8" w:rsidRPr="00A857C8" w:rsidRDefault="00E57ECE" w:rsidP="00B774E8">
      <w:pPr>
        <w:keepLines/>
        <w:widowControl w:val="0"/>
        <w:tabs>
          <w:tab w:val="left" w:pos="0"/>
        </w:tabs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7</w:t>
      </w:r>
      <w:r w:rsidR="00A857C8" w:rsidRPr="00A857C8">
        <w:rPr>
          <w:rFonts w:ascii="Arial" w:hAnsi="Arial" w:cs="Arial"/>
          <w:sz w:val="16"/>
          <w:vertAlign w:val="superscript"/>
        </w:rPr>
        <w:t>)</w:t>
      </w:r>
      <w:r w:rsidR="00604502" w:rsidRPr="00604502">
        <w:rPr>
          <w:rFonts w:ascii="Arial" w:hAnsi="Arial" w:cs="Arial"/>
          <w:spacing w:val="-4"/>
          <w:sz w:val="16"/>
          <w:szCs w:val="16"/>
        </w:rPr>
        <w:t xml:space="preserve"> </w:t>
      </w:r>
      <w:r w:rsidR="00B774E8" w:rsidRPr="00A857C8">
        <w:rPr>
          <w:rFonts w:ascii="Arial" w:hAnsi="Arial" w:cs="Arial"/>
          <w:sz w:val="16"/>
        </w:rPr>
        <w:t>Агрегированный индекс производства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  <w:p w:rsidR="002A0D93" w:rsidRDefault="00B774E8" w:rsidP="002A0D93">
      <w:pPr>
        <w:widowControl w:val="0"/>
        <w:tabs>
          <w:tab w:val="left" w:pos="-142"/>
        </w:tabs>
        <w:spacing w:line="288" w:lineRule="auto"/>
        <w:ind w:left="-284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8) </w:t>
      </w:r>
      <w:r w:rsidR="002A0D93">
        <w:rPr>
          <w:rFonts w:ascii="Arial" w:hAnsi="Arial" w:cs="Arial"/>
          <w:spacing w:val="-4"/>
          <w:sz w:val="16"/>
          <w:szCs w:val="16"/>
        </w:rPr>
        <w:t>По данным оперативной отчетности.</w:t>
      </w:r>
    </w:p>
    <w:p w:rsidR="00A857C8" w:rsidRPr="00A857C8" w:rsidRDefault="002A0D93" w:rsidP="0045377D">
      <w:pPr>
        <w:widowControl w:val="0"/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9) </w:t>
      </w:r>
      <w:r w:rsidR="00604502" w:rsidRPr="00604502">
        <w:rPr>
          <w:rFonts w:ascii="Arial" w:hAnsi="Arial" w:cs="Arial"/>
          <w:spacing w:val="-4"/>
          <w:sz w:val="16"/>
          <w:szCs w:val="16"/>
        </w:rPr>
        <w:t>По</w:t>
      </w:r>
      <w:r w:rsidR="00604502"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604502" w:rsidRPr="00604502">
        <w:rPr>
          <w:rFonts w:ascii="Arial" w:hAnsi="Arial" w:cs="Arial"/>
          <w:spacing w:val="-4"/>
          <w:sz w:val="16"/>
          <w:szCs w:val="16"/>
        </w:rPr>
        <w:t>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A34148" w:rsidRDefault="00A34148" w:rsidP="00604502">
      <w:pPr>
        <w:pStyle w:val="a3"/>
        <w:spacing w:line="288" w:lineRule="auto"/>
        <w:ind w:right="-142"/>
        <w:jc w:val="both"/>
        <w:rPr>
          <w:rFonts w:ascii="Arial" w:hAnsi="Arial" w:cs="Arial"/>
          <w:sz w:val="16"/>
          <w:vertAlign w:val="superscript"/>
        </w:rPr>
      </w:pPr>
    </w:p>
    <w:p w:rsidR="00A34148" w:rsidRDefault="00A34148" w:rsidP="00A34148">
      <w:pPr>
        <w:pStyle w:val="a3"/>
        <w:ind w:right="-142"/>
        <w:jc w:val="both"/>
        <w:rPr>
          <w:rFonts w:ascii="Arial" w:hAnsi="Arial" w:cs="Arial"/>
          <w:sz w:val="16"/>
          <w:vertAlign w:val="superscript"/>
        </w:rPr>
      </w:pPr>
    </w:p>
    <w:p w:rsidR="003546D4" w:rsidRDefault="003546D4" w:rsidP="00A34148">
      <w:pPr>
        <w:pStyle w:val="a3"/>
        <w:ind w:right="-142"/>
        <w:jc w:val="both"/>
        <w:rPr>
          <w:rFonts w:ascii="Arial" w:hAnsi="Arial" w:cs="Arial"/>
          <w:bCs/>
          <w:spacing w:val="-4"/>
          <w:sz w:val="22"/>
          <w:szCs w:val="22"/>
        </w:rPr>
      </w:pPr>
      <w:r>
        <w:rPr>
          <w:rFonts w:ascii="Arial" w:hAnsi="Arial" w:cs="Arial"/>
          <w:bCs/>
          <w:spacing w:val="-4"/>
          <w:sz w:val="22"/>
          <w:szCs w:val="22"/>
        </w:rPr>
        <w:br w:type="page"/>
      </w:r>
    </w:p>
    <w:p w:rsidR="00934308" w:rsidRDefault="003546D4" w:rsidP="003546D4">
      <w:pPr>
        <w:rPr>
          <w:rFonts w:ascii="Arial" w:hAnsi="Arial"/>
          <w:b/>
          <w:snapToGrid w:val="0"/>
          <w:color w:val="363194"/>
          <w:sz w:val="24"/>
          <w:szCs w:val="24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социально-экономических показателей</w:t>
      </w:r>
      <w:r w:rsidR="00E02634">
        <w:rPr>
          <w:rFonts w:ascii="Arial" w:hAnsi="Arial"/>
          <w:b/>
          <w:snapToGrid w:val="0"/>
          <w:color w:val="363194"/>
          <w:sz w:val="24"/>
          <w:szCs w:val="24"/>
        </w:rPr>
        <w:t xml:space="preserve"> в 2023 году</w:t>
      </w:r>
    </w:p>
    <w:p w:rsidR="003546D4" w:rsidRDefault="00496B66" w:rsidP="003546D4">
      <w:pPr>
        <w:keepNext/>
        <w:widowControl w:val="0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proofErr w:type="gramStart"/>
      <w:r w:rsidRPr="005C1B62">
        <w:rPr>
          <w:rFonts w:ascii="Arial" w:hAnsi="Arial"/>
          <w:snapToGrid w:val="0"/>
          <w:color w:val="363194"/>
          <w:sz w:val="24"/>
          <w:szCs w:val="24"/>
        </w:rPr>
        <w:t>ценах</w:t>
      </w:r>
      <w:proofErr w:type="gramEnd"/>
      <w:r>
        <w:rPr>
          <w:rFonts w:ascii="Arial" w:hAnsi="Arial"/>
          <w:snapToGrid w:val="0"/>
          <w:color w:val="363194"/>
          <w:sz w:val="24"/>
          <w:szCs w:val="24"/>
        </w:rPr>
        <w:t>;</w:t>
      </w:r>
      <w:r w:rsidRPr="003546D4">
        <w:rPr>
          <w:rFonts w:ascii="Arial" w:hAnsi="Arial"/>
          <w:snapToGrid w:val="0"/>
          <w:color w:val="363194"/>
          <w:sz w:val="24"/>
          <w:szCs w:val="24"/>
        </w:rPr>
        <w:t xml:space="preserve"> </w:t>
      </w:r>
      <w:r w:rsidR="003546D4" w:rsidRPr="003546D4">
        <w:rPr>
          <w:rFonts w:ascii="Arial" w:hAnsi="Arial"/>
          <w:snapToGrid w:val="0"/>
          <w:color w:val="363194"/>
          <w:sz w:val="24"/>
          <w:szCs w:val="24"/>
        </w:rPr>
        <w:t>в процентах к предыдущему году</w:t>
      </w:r>
      <w:r w:rsidR="003546D4" w:rsidRPr="005C1B62">
        <w:rPr>
          <w:rFonts w:ascii="Arial" w:hAnsi="Arial"/>
          <w:snapToGrid w:val="0"/>
          <w:color w:val="363194"/>
          <w:sz w:val="24"/>
          <w:szCs w:val="24"/>
        </w:rPr>
        <w:t>)</w:t>
      </w:r>
    </w:p>
    <w:p w:rsidR="003546D4" w:rsidRDefault="003546D4" w:rsidP="003546D4">
      <w:pPr>
        <w:keepNext/>
        <w:widowControl w:val="0"/>
        <w:outlineLvl w:val="2"/>
        <w:rPr>
          <w:rFonts w:ascii="Arial" w:hAnsi="Arial"/>
          <w:snapToGrid w:val="0"/>
          <w:color w:val="363194"/>
          <w:sz w:val="24"/>
          <w:szCs w:val="24"/>
        </w:rPr>
      </w:pPr>
    </w:p>
    <w:tbl>
      <w:tblPr>
        <w:tblStyle w:val="-5"/>
        <w:tblW w:w="0" w:type="auto"/>
        <w:jc w:val="center"/>
        <w:tblLayout w:type="fixed"/>
        <w:tblLook w:val="0020"/>
      </w:tblPr>
      <w:tblGrid>
        <w:gridCol w:w="1021"/>
        <w:gridCol w:w="1021"/>
        <w:gridCol w:w="1021"/>
        <w:gridCol w:w="1021"/>
        <w:gridCol w:w="851"/>
        <w:gridCol w:w="851"/>
        <w:gridCol w:w="4026"/>
      </w:tblGrid>
      <w:tr w:rsidR="00E75A86" w:rsidRPr="00461F8A" w:rsidTr="00B82401">
        <w:trPr>
          <w:cnfStyle w:val="100000000000"/>
          <w:trHeight w:val="578"/>
          <w:jc w:val="center"/>
        </w:trPr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45377D">
            <w:pPr>
              <w:ind w:left="-163" w:right="-16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Кемеров</w:t>
            </w:r>
            <w:r>
              <w:rPr>
                <w:rFonts w:ascii="Arial" w:hAnsi="Arial" w:cs="Arial"/>
                <w:sz w:val="19"/>
                <w:szCs w:val="19"/>
              </w:rPr>
              <w:t>-</w:t>
            </w:r>
            <w:r w:rsidRPr="00461F8A">
              <w:rPr>
                <w:rFonts w:ascii="Arial" w:hAnsi="Arial" w:cs="Arial"/>
                <w:sz w:val="19"/>
                <w:szCs w:val="19"/>
              </w:rPr>
              <w:t>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Новоси</w:t>
            </w:r>
            <w:r>
              <w:rPr>
                <w:rFonts w:ascii="Arial" w:hAnsi="Arial" w:cs="Arial"/>
                <w:sz w:val="19"/>
                <w:szCs w:val="19"/>
              </w:rPr>
              <w:t>-</w:t>
            </w:r>
            <w:r w:rsidRPr="00461F8A">
              <w:rPr>
                <w:rFonts w:ascii="Arial" w:hAnsi="Arial" w:cs="Arial"/>
                <w:sz w:val="19"/>
                <w:szCs w:val="19"/>
              </w:rPr>
              <w:t>бирская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Омская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Томская область </w:t>
            </w:r>
          </w:p>
        </w:tc>
        <w:tc>
          <w:tcPr>
            <w:tcW w:w="1702" w:type="dxa"/>
            <w:gridSpan w:val="2"/>
            <w:tcBorders>
              <w:bottom w:val="single" w:sz="4" w:space="0" w:color="003296"/>
            </w:tcBorders>
          </w:tcPr>
          <w:p w:rsidR="00E75A86" w:rsidRPr="00461F8A" w:rsidRDefault="00E75A86" w:rsidP="00D9394C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Место</w:t>
            </w:r>
            <w:proofErr w:type="gramStart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1</w:t>
            </w:r>
            <w:proofErr w:type="gramEnd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 xml:space="preserve">) </w:t>
            </w: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 xml:space="preserve">Красноярского края </w:t>
            </w:r>
          </w:p>
        </w:tc>
        <w:tc>
          <w:tcPr>
            <w:tcW w:w="4026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75A86" w:rsidRPr="00461F8A" w:rsidTr="00DB661A">
        <w:trPr>
          <w:cnfStyle w:val="000000100000"/>
          <w:trHeight w:val="376"/>
          <w:jc w:val="center"/>
        </w:trPr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C27ED8" w:rsidRDefault="00E75A86" w:rsidP="00934308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в РФ</w:t>
            </w:r>
            <w:proofErr w:type="gramStart"/>
            <w:r w:rsidR="00D9394C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2</w:t>
            </w:r>
            <w:proofErr w:type="gramEnd"/>
            <w:r w:rsidR="00C27ED8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color w:val="000000"/>
                <w:sz w:val="19"/>
                <w:szCs w:val="19"/>
              </w:rPr>
              <w:t>в СФО</w:t>
            </w:r>
          </w:p>
        </w:tc>
        <w:tc>
          <w:tcPr>
            <w:tcW w:w="4026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D9394C" w:rsidRDefault="00D9394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021" w:type="dxa"/>
          </w:tcPr>
          <w:p w:rsidR="00D9394C" w:rsidRDefault="00D9394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021" w:type="dxa"/>
          </w:tcPr>
          <w:p w:rsidR="00D9394C" w:rsidRDefault="00D9394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021" w:type="dxa"/>
          </w:tcPr>
          <w:p w:rsidR="00D9394C" w:rsidRDefault="00D9394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21-25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2-3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spacing w:before="60"/>
              <w:ind w:left="113" w:right="57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056D40">
              <w:rPr>
                <w:rFonts w:ascii="Arial" w:eastAsiaTheme="minorEastAsia" w:hAnsi="Arial" w:cs="Arial"/>
                <w:sz w:val="19"/>
                <w:szCs w:val="19"/>
              </w:rPr>
              <w:t>Численность населения (на конец года)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</w:p>
        </w:tc>
      </w:tr>
      <w:tr w:rsidR="00D9394C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100,0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101,2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98,8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BE78CB">
              <w:rPr>
                <w:rFonts w:ascii="Arial" w:hAnsi="Arial" w:cs="Arial"/>
                <w:color w:val="auto"/>
                <w:sz w:val="19"/>
                <w:szCs w:val="19"/>
              </w:rPr>
              <w:t>103,2</w:t>
            </w:r>
          </w:p>
        </w:tc>
        <w:tc>
          <w:tcPr>
            <w:tcW w:w="851" w:type="dxa"/>
          </w:tcPr>
          <w:p w:rsidR="00D9394C" w:rsidRPr="00461F8A" w:rsidRDefault="00D9394C" w:rsidP="009B1935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31-34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right="-56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>
              <w:rPr>
                <w:rFonts w:ascii="Arial" w:eastAsiaTheme="minorEastAsia" w:hAnsi="Arial" w:cs="Arial"/>
                <w:sz w:val="19"/>
                <w:szCs w:val="19"/>
              </w:rPr>
              <w:t>Ч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исленность занят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>ого населения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D9394C" w:rsidRPr="00E5794E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81,9</w:t>
            </w:r>
          </w:p>
        </w:tc>
        <w:tc>
          <w:tcPr>
            <w:tcW w:w="1021" w:type="dxa"/>
          </w:tcPr>
          <w:p w:rsidR="00D9394C" w:rsidRPr="00E5794E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72,1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66,6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74,6</w:t>
            </w:r>
          </w:p>
        </w:tc>
        <w:tc>
          <w:tcPr>
            <w:tcW w:w="851" w:type="dxa"/>
          </w:tcPr>
          <w:p w:rsidR="00D9394C" w:rsidRPr="00D9394C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ascii="Arial" w:hAnsi="Arial" w:cs="Arial"/>
                <w:sz w:val="19"/>
                <w:szCs w:val="19"/>
              </w:rPr>
              <w:t>25-26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</w:tcPr>
          <w:p w:rsidR="00D9394C" w:rsidRPr="00D9394C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ascii="Arial" w:hAnsi="Arial" w:cs="Arial"/>
                <w:sz w:val="19"/>
                <w:szCs w:val="19"/>
              </w:rPr>
              <w:t>7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right="-152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D9394C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D9394C" w:rsidRPr="00E5794E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71,1</w:t>
            </w:r>
          </w:p>
        </w:tc>
        <w:tc>
          <w:tcPr>
            <w:tcW w:w="1021" w:type="dxa"/>
          </w:tcPr>
          <w:p w:rsidR="00D9394C" w:rsidRPr="00E5794E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58,5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83,6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69,8</w:t>
            </w:r>
          </w:p>
        </w:tc>
        <w:tc>
          <w:tcPr>
            <w:tcW w:w="851" w:type="dxa"/>
          </w:tcPr>
          <w:p w:rsidR="00D9394C" w:rsidRPr="00D9394C" w:rsidRDefault="00D9394C" w:rsidP="00B37726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ascii="Arial" w:hAnsi="Arial" w:cs="Arial"/>
                <w:sz w:val="19"/>
                <w:szCs w:val="19"/>
              </w:rPr>
              <w:t>83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</w:tcPr>
          <w:p w:rsidR="00D9394C" w:rsidRPr="00D9394C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ascii="Arial" w:hAnsi="Arial" w:cs="Arial"/>
                <w:sz w:val="19"/>
                <w:szCs w:val="19"/>
              </w:rPr>
              <w:t>10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right="-15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Численность безработных, зарегистрированных в органах службы занятости 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108,8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105,9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 CYR" w:hAnsi="Arial CYR" w:cs="Arial CYR"/>
                <w:sz w:val="19"/>
                <w:szCs w:val="19"/>
              </w:rPr>
            </w:pPr>
            <w:r w:rsidRPr="00070CDF">
              <w:rPr>
                <w:rFonts w:ascii="Arial CYR" w:hAnsi="Arial CYR" w:cs="Arial CYR"/>
                <w:sz w:val="19"/>
                <w:szCs w:val="19"/>
              </w:rPr>
              <w:t>103,8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101,7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</w:t>
            </w:r>
            <w:bookmarkStart w:id="5" w:name="_GoBack"/>
            <w:bookmarkEnd w:id="5"/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4026" w:type="dxa"/>
          </w:tcPr>
          <w:p w:rsidR="00D9394C" w:rsidRPr="00A34148" w:rsidRDefault="00D9394C" w:rsidP="00D9394C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Реальные денежные доходы населения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D9394C" w:rsidRPr="00461F8A" w:rsidTr="00DB661A">
        <w:trPr>
          <w:cnfStyle w:val="000000100000"/>
          <w:trHeight w:val="77"/>
          <w:jc w:val="center"/>
        </w:trPr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110,4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113,8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112,2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110,6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63-64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Реальная начисленная заработная плата </w:t>
            </w:r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99,4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102,9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105,9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100,2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26-27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Валовой региональный продукт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br/>
              <w:t>в постоянных ценах  за 2022 г.</w:t>
            </w:r>
          </w:p>
        </w:tc>
      </w:tr>
      <w:tr w:rsidR="00D9394C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98,0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101,4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98,5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111,0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31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26" w:type="dxa"/>
          </w:tcPr>
          <w:p w:rsidR="00D9394C" w:rsidRPr="00A34148" w:rsidRDefault="00D9394C" w:rsidP="00D9394C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Инвестиции в основной капитал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885375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97,9</w:t>
            </w:r>
          </w:p>
        </w:tc>
        <w:tc>
          <w:tcPr>
            <w:tcW w:w="1021" w:type="dxa"/>
          </w:tcPr>
          <w:p w:rsidR="00D9394C" w:rsidRPr="00885375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106,3</w:t>
            </w:r>
          </w:p>
        </w:tc>
        <w:tc>
          <w:tcPr>
            <w:tcW w:w="1021" w:type="dxa"/>
          </w:tcPr>
          <w:p w:rsidR="00D9394C" w:rsidRPr="00885375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104,2</w:t>
            </w:r>
          </w:p>
        </w:tc>
        <w:tc>
          <w:tcPr>
            <w:tcW w:w="1021" w:type="dxa"/>
          </w:tcPr>
          <w:p w:rsidR="00D9394C" w:rsidRPr="00885375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102,0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80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Промышленное производство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7</w:t>
            </w:r>
            <w:proofErr w:type="gramEnd"/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,8)</w:t>
            </w:r>
          </w:p>
        </w:tc>
      </w:tr>
      <w:tr w:rsidR="00D9394C" w:rsidRPr="00461F8A" w:rsidTr="00DB661A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102A70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85,7</w:t>
            </w:r>
          </w:p>
        </w:tc>
        <w:tc>
          <w:tcPr>
            <w:tcW w:w="1021" w:type="dxa"/>
          </w:tcPr>
          <w:p w:rsidR="00D9394C" w:rsidRPr="00102A70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86,3</w:t>
            </w:r>
          </w:p>
        </w:tc>
        <w:tc>
          <w:tcPr>
            <w:tcW w:w="1021" w:type="dxa"/>
          </w:tcPr>
          <w:p w:rsidR="00D9394C" w:rsidRPr="00102A70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92,3</w:t>
            </w:r>
          </w:p>
        </w:tc>
        <w:tc>
          <w:tcPr>
            <w:tcW w:w="1021" w:type="dxa"/>
          </w:tcPr>
          <w:p w:rsidR="00D9394C" w:rsidRPr="00102A70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94,1</w:t>
            </w:r>
          </w:p>
        </w:tc>
        <w:tc>
          <w:tcPr>
            <w:tcW w:w="851" w:type="dxa"/>
          </w:tcPr>
          <w:p w:rsidR="00D9394C" w:rsidRPr="00BF7D30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62</w:t>
            </w:r>
          </w:p>
        </w:tc>
        <w:tc>
          <w:tcPr>
            <w:tcW w:w="851" w:type="dxa"/>
          </w:tcPr>
          <w:p w:rsidR="00D9394C" w:rsidRPr="00BF7D30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</w:t>
            </w:r>
          </w:p>
        </w:tc>
        <w:tc>
          <w:tcPr>
            <w:tcW w:w="4026" w:type="dxa"/>
          </w:tcPr>
          <w:p w:rsidR="00D9394C" w:rsidRPr="004E13AA" w:rsidRDefault="00D9394C" w:rsidP="00D9394C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Продукция сельского хозяйства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D9394C" w:rsidRPr="00461F8A" w:rsidTr="00DB661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114,4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134,4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107,2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147,0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29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Ввод в действие общей площади жилых домов</w:t>
            </w:r>
          </w:p>
        </w:tc>
      </w:tr>
      <w:tr w:rsidR="00D9394C" w:rsidRPr="00461F8A" w:rsidTr="00DB661A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110,7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111,0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109,0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110,5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32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Оборот розничной торговли</w:t>
            </w:r>
          </w:p>
        </w:tc>
      </w:tr>
      <w:tr w:rsidR="00D9394C" w:rsidRPr="00461F8A" w:rsidTr="004E13A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98,1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113,5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101,3</w:t>
            </w:r>
          </w:p>
        </w:tc>
        <w:tc>
          <w:tcPr>
            <w:tcW w:w="1021" w:type="dxa"/>
          </w:tcPr>
          <w:p w:rsidR="00D9394C" w:rsidRPr="00461F8A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100,7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23-24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8</w:t>
            </w:r>
            <w:r w:rsidRPr="00AA256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D9394C" w:rsidRPr="00461F8A" w:rsidTr="00056D40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9394C" w:rsidRPr="00C132A2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50,7</w:t>
            </w:r>
          </w:p>
        </w:tc>
        <w:tc>
          <w:tcPr>
            <w:tcW w:w="1021" w:type="dxa"/>
          </w:tcPr>
          <w:p w:rsidR="00D9394C" w:rsidRPr="00C132A2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101,8</w:t>
            </w:r>
          </w:p>
        </w:tc>
        <w:tc>
          <w:tcPr>
            <w:tcW w:w="1021" w:type="dxa"/>
          </w:tcPr>
          <w:p w:rsidR="00D9394C" w:rsidRPr="00C132A2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147,1</w:t>
            </w:r>
          </w:p>
        </w:tc>
        <w:tc>
          <w:tcPr>
            <w:tcW w:w="1021" w:type="dxa"/>
          </w:tcPr>
          <w:p w:rsidR="00D9394C" w:rsidRPr="00C132A2" w:rsidRDefault="00D9394C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141,9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х</w:t>
            </w:r>
          </w:p>
        </w:tc>
        <w:tc>
          <w:tcPr>
            <w:tcW w:w="851" w:type="dxa"/>
          </w:tcPr>
          <w:p w:rsidR="00D9394C" w:rsidRPr="00461F8A" w:rsidRDefault="00D9394C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4026" w:type="dxa"/>
          </w:tcPr>
          <w:p w:rsidR="00D9394C" w:rsidRPr="00461F8A" w:rsidRDefault="00D9394C" w:rsidP="00D9394C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604502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9</w:t>
            </w:r>
            <w:r w:rsidRPr="001F6715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D9394C" w:rsidRPr="00461F8A" w:rsidTr="004E13A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108,1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108,1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107,2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D9394C" w:rsidRPr="00590E26" w:rsidRDefault="00D9394C" w:rsidP="006527B1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107,6</w:t>
            </w:r>
          </w:p>
        </w:tc>
        <w:tc>
          <w:tcPr>
            <w:tcW w:w="851" w:type="dxa"/>
            <w:tcBorders>
              <w:bottom w:val="single" w:sz="4" w:space="0" w:color="003296"/>
            </w:tcBorders>
          </w:tcPr>
          <w:p w:rsidR="00D9394C" w:rsidRPr="004D52C6" w:rsidRDefault="00D9394C" w:rsidP="006527B1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59-61</w:t>
            </w:r>
            <w:r w:rsidR="004D52C6"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  <w:tcBorders>
              <w:bottom w:val="single" w:sz="4" w:space="0" w:color="003296"/>
            </w:tcBorders>
          </w:tcPr>
          <w:p w:rsidR="00D9394C" w:rsidRPr="004D52C6" w:rsidRDefault="00D9394C" w:rsidP="006527B1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4</w:t>
            </w:r>
            <w:r w:rsidR="004D52C6"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  <w:tcBorders>
              <w:bottom w:val="single" w:sz="4" w:space="0" w:color="003296"/>
            </w:tcBorders>
          </w:tcPr>
          <w:p w:rsidR="00D9394C" w:rsidRPr="00590E26" w:rsidRDefault="00D9394C" w:rsidP="00D9394C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Индекс потребительских цен (декабрь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к декабрю предыдущего года), процентов</w:t>
            </w:r>
          </w:p>
        </w:tc>
      </w:tr>
    </w:tbl>
    <w:p w:rsidR="00934308" w:rsidRDefault="00934308">
      <w:pPr>
        <w:spacing w:after="200" w:line="276" w:lineRule="auto"/>
        <w:rPr>
          <w:rFonts w:ascii="Arial" w:hAnsi="Arial" w:cs="Arial"/>
          <w:bCs/>
          <w:spacing w:val="-4"/>
          <w:sz w:val="22"/>
          <w:szCs w:val="22"/>
        </w:rPr>
      </w:pPr>
    </w:p>
    <w:sectPr w:rsidR="00934308" w:rsidSect="00221108">
      <w:footerReference w:type="first" r:id="rId13"/>
      <w:pgSz w:w="11906" w:h="16838"/>
      <w:pgMar w:top="1134" w:right="1134" w:bottom="1134" w:left="1134" w:header="567" w:footer="283" w:gutter="0"/>
      <w:pgNumType w:start="17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94C" w:rsidRDefault="00D9394C" w:rsidP="000368CD">
      <w:r>
        <w:separator/>
      </w:r>
    </w:p>
  </w:endnote>
  <w:endnote w:type="continuationSeparator" w:id="0">
    <w:p w:rsidR="00D9394C" w:rsidRDefault="00D9394C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8362"/>
    </w:sdtPr>
    <w:sdtContent>
      <w:p w:rsidR="00D9394C" w:rsidRPr="00935694" w:rsidRDefault="00D9394C" w:rsidP="00C90D1E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93569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column">
                <wp:posOffset>6028055</wp:posOffset>
              </wp:positionH>
              <wp:positionV relativeFrom="paragraph">
                <wp:posOffset>38735</wp:posOffset>
              </wp:positionV>
              <wp:extent cx="255905" cy="318770"/>
              <wp:effectExtent l="19050" t="0" r="0" b="0"/>
              <wp:wrapTight wrapText="bothSides">
                <wp:wrapPolygon edited="0">
                  <wp:start x="3216" y="0"/>
                  <wp:lineTo x="-1608" y="5163"/>
                  <wp:lineTo x="-1608" y="20653"/>
                  <wp:lineTo x="20903" y="20653"/>
                  <wp:lineTo x="20903" y="3873"/>
                  <wp:lineTo x="16079" y="0"/>
                  <wp:lineTo x="3216" y="0"/>
                </wp:wrapPolygon>
              </wp:wrapTight>
              <wp:docPr id="1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8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D1B3B" w:rsidRPr="001D1B3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4" type="#_x0000_t32" style="position:absolute;left:0;text-align:left;margin-left:27.1pt;margin-top:5.9pt;width:430.5pt;height:.05pt;z-index:25169715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394C" w:rsidRPr="00935694" w:rsidRDefault="001D1B3B" w:rsidP="00C90D1E">
    <w:pPr>
      <w:tabs>
        <w:tab w:val="center" w:pos="2694"/>
        <w:tab w:val="left" w:pos="2977"/>
        <w:tab w:val="right" w:pos="8306"/>
      </w:tabs>
    </w:pPr>
    <w:r w:rsidRPr="00BE29CC">
      <w:rPr>
        <w:rFonts w:ascii="Arial" w:hAnsi="Arial" w:cs="Arial"/>
      </w:rPr>
      <w:fldChar w:fldCharType="begin"/>
    </w:r>
    <w:r w:rsidR="00D9394C" w:rsidRPr="00BE29CC">
      <w:rPr>
        <w:rFonts w:ascii="Arial" w:hAnsi="Arial" w:cs="Arial"/>
      </w:rPr>
      <w:instrText xml:space="preserve"> PAGE   \* MERGEFORMAT </w:instrText>
    </w:r>
    <w:r w:rsidRPr="00BE29CC">
      <w:rPr>
        <w:rFonts w:ascii="Arial" w:hAnsi="Arial" w:cs="Arial"/>
      </w:rPr>
      <w:fldChar w:fldCharType="separate"/>
    </w:r>
    <w:r w:rsidR="004D52C6">
      <w:rPr>
        <w:rFonts w:ascii="Arial" w:hAnsi="Arial" w:cs="Arial"/>
        <w:noProof/>
      </w:rPr>
      <w:t>180</w:t>
    </w:r>
    <w:r w:rsidRPr="00BE29CC">
      <w:rPr>
        <w:rFonts w:ascii="Arial" w:hAnsi="Arial" w:cs="Arial"/>
      </w:rPr>
      <w:fldChar w:fldCharType="end"/>
    </w:r>
    <w:r w:rsidR="00D9394C" w:rsidRPr="00935694">
      <w:rPr>
        <w:sz w:val="24"/>
      </w:rPr>
      <w:tab/>
    </w:r>
    <w:r w:rsidR="00D9394C" w:rsidRPr="00935694">
      <w:rPr>
        <w:sz w:val="24"/>
      </w:rPr>
      <w:tab/>
    </w:r>
    <w:r w:rsidR="00D9394C" w:rsidRPr="00935694">
      <w:rPr>
        <w:rFonts w:ascii="Arial" w:hAnsi="Arial" w:cs="Arial"/>
        <w:i/>
        <w:sz w:val="24"/>
      </w:rPr>
      <w:t>Красноярский край в цифрах 202</w:t>
    </w:r>
    <w:r w:rsidR="00D9394C">
      <w:rPr>
        <w:rFonts w:ascii="Arial" w:hAnsi="Arial" w:cs="Arial"/>
        <w:i/>
        <w:sz w:val="24"/>
      </w:rPr>
      <w:t>3</w:t>
    </w:r>
  </w:p>
  <w:p w:rsidR="00D9394C" w:rsidRDefault="00D9394C" w:rsidP="00C90D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C" w:rsidRDefault="00D9394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6148363"/>
    </w:sdtPr>
    <w:sdtContent>
      <w:p w:rsidR="00D9394C" w:rsidRPr="00821E67" w:rsidRDefault="00D9394C" w:rsidP="00C90D1E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701248" behindDoc="1" locked="0" layoutInCell="1" allowOverlap="1">
              <wp:simplePos x="0" y="0"/>
              <wp:positionH relativeFrom="column">
                <wp:posOffset>-97790</wp:posOffset>
              </wp:positionH>
              <wp:positionV relativeFrom="paragraph">
                <wp:posOffset>38735</wp:posOffset>
              </wp:positionV>
              <wp:extent cx="257175" cy="318770"/>
              <wp:effectExtent l="19050" t="0" r="9525" b="0"/>
              <wp:wrapTight wrapText="bothSides">
                <wp:wrapPolygon edited="0">
                  <wp:start x="3200" y="0"/>
                  <wp:lineTo x="-1600" y="5163"/>
                  <wp:lineTo x="-1600" y="20653"/>
                  <wp:lineTo x="22400" y="20653"/>
                  <wp:lineTo x="22400" y="3873"/>
                  <wp:lineTo x="17600" y="0"/>
                  <wp:lineTo x="3200" y="0"/>
                </wp:wrapPolygon>
              </wp:wrapTight>
              <wp:docPr id="1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75" cy="318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D1B3B" w:rsidRPr="001D1B3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5" type="#_x0000_t32" style="position:absolute;left:0;text-align:left;margin-left:27.1pt;margin-top:5.9pt;width:430.5pt;height:.05pt;z-index:25170022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394C" w:rsidRPr="00821E67" w:rsidRDefault="00D9394C" w:rsidP="00C90D1E">
    <w:pPr>
      <w:tabs>
        <w:tab w:val="center" w:pos="2694"/>
        <w:tab w:val="left" w:pos="2977"/>
        <w:tab w:val="right" w:pos="8306"/>
      </w:tabs>
    </w:pPr>
    <w:r w:rsidRPr="00821E67">
      <w:rPr>
        <w:sz w:val="24"/>
      </w:rPr>
      <w:tab/>
    </w:r>
    <w:r w:rsidRPr="00821E67">
      <w:rPr>
        <w:sz w:val="24"/>
      </w:rPr>
      <w:tab/>
    </w:r>
    <w:r w:rsidRPr="00821E67">
      <w:rPr>
        <w:rFonts w:ascii="Arial" w:hAnsi="Arial" w:cs="Arial"/>
        <w:i/>
        <w:sz w:val="24"/>
      </w:rPr>
      <w:t>Красноярский край в цифрах 202</w:t>
    </w:r>
    <w:r>
      <w:rPr>
        <w:rFonts w:ascii="Arial" w:hAnsi="Arial" w:cs="Arial"/>
        <w:i/>
        <w:sz w:val="24"/>
      </w:rPr>
      <w:t xml:space="preserve">3                                     </w:t>
    </w:r>
    <w:r w:rsidR="001D1B3B" w:rsidRPr="006F69D5">
      <w:rPr>
        <w:rFonts w:ascii="Arial" w:hAnsi="Arial" w:cs="Arial"/>
      </w:rPr>
      <w:fldChar w:fldCharType="begin"/>
    </w:r>
    <w:r w:rsidRPr="006F69D5">
      <w:rPr>
        <w:rFonts w:ascii="Arial" w:hAnsi="Arial" w:cs="Arial"/>
      </w:rPr>
      <w:instrText xml:space="preserve"> PAGE   \* MERGEFORMAT </w:instrText>
    </w:r>
    <w:r w:rsidR="001D1B3B" w:rsidRPr="006F69D5">
      <w:rPr>
        <w:rFonts w:ascii="Arial" w:hAnsi="Arial" w:cs="Arial"/>
      </w:rPr>
      <w:fldChar w:fldCharType="separate"/>
    </w:r>
    <w:r w:rsidR="004D52C6">
      <w:rPr>
        <w:rFonts w:ascii="Arial" w:hAnsi="Arial" w:cs="Arial"/>
        <w:noProof/>
      </w:rPr>
      <w:t>181</w:t>
    </w:r>
    <w:r w:rsidR="001D1B3B" w:rsidRPr="006F69D5">
      <w:rPr>
        <w:rFonts w:ascii="Arial" w:hAnsi="Arial" w:cs="Arial"/>
      </w:rPr>
      <w:fldChar w:fldCharType="end"/>
    </w:r>
  </w:p>
  <w:p w:rsidR="00D9394C" w:rsidRDefault="00D9394C" w:rsidP="00C90D1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C" w:rsidRDefault="00D9394C" w:rsidP="007A0A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6148357"/>
    </w:sdtPr>
    <w:sdtContent>
      <w:p w:rsidR="00D9394C" w:rsidRPr="00935694" w:rsidRDefault="00D9394C" w:rsidP="00C90D1E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93569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column">
                <wp:posOffset>6054090</wp:posOffset>
              </wp:positionH>
              <wp:positionV relativeFrom="paragraph">
                <wp:posOffset>38735</wp:posOffset>
              </wp:positionV>
              <wp:extent cx="255905" cy="318770"/>
              <wp:effectExtent l="19050" t="0" r="0" b="0"/>
              <wp:wrapTight wrapText="bothSides">
                <wp:wrapPolygon edited="0">
                  <wp:start x="3216" y="0"/>
                  <wp:lineTo x="-1608" y="5163"/>
                  <wp:lineTo x="-1608" y="20653"/>
                  <wp:lineTo x="20903" y="20653"/>
                  <wp:lineTo x="20903" y="3873"/>
                  <wp:lineTo x="16079" y="0"/>
                  <wp:lineTo x="3216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8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D1B3B" w:rsidRPr="001D1B3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2" type="#_x0000_t32" style="position:absolute;left:0;text-align:left;margin-left:27.1pt;margin-top:5.9pt;width:430.5pt;height:.05pt;z-index:25169100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394C" w:rsidRPr="00935694" w:rsidRDefault="001D1B3B" w:rsidP="00C90D1E">
    <w:pPr>
      <w:tabs>
        <w:tab w:val="center" w:pos="2694"/>
        <w:tab w:val="left" w:pos="2977"/>
        <w:tab w:val="right" w:pos="8306"/>
      </w:tabs>
    </w:pPr>
    <w:r w:rsidRPr="00BE29CC">
      <w:rPr>
        <w:rFonts w:ascii="Arial" w:hAnsi="Arial" w:cs="Arial"/>
      </w:rPr>
      <w:fldChar w:fldCharType="begin"/>
    </w:r>
    <w:r w:rsidR="00D9394C" w:rsidRPr="00BE29CC">
      <w:rPr>
        <w:rFonts w:ascii="Arial" w:hAnsi="Arial" w:cs="Arial"/>
      </w:rPr>
      <w:instrText xml:space="preserve"> PAGE   \* MERGEFORMAT </w:instrText>
    </w:r>
    <w:r w:rsidRPr="00BE29CC">
      <w:rPr>
        <w:rFonts w:ascii="Arial" w:hAnsi="Arial" w:cs="Arial"/>
      </w:rPr>
      <w:fldChar w:fldCharType="separate"/>
    </w:r>
    <w:r w:rsidR="004D52C6">
      <w:rPr>
        <w:rFonts w:ascii="Arial" w:hAnsi="Arial" w:cs="Arial"/>
        <w:noProof/>
      </w:rPr>
      <w:t>178</w:t>
    </w:r>
    <w:r w:rsidRPr="00BE29CC">
      <w:rPr>
        <w:rFonts w:ascii="Arial" w:hAnsi="Arial" w:cs="Arial"/>
      </w:rPr>
      <w:fldChar w:fldCharType="end"/>
    </w:r>
    <w:r w:rsidR="00D9394C" w:rsidRPr="00935694">
      <w:rPr>
        <w:sz w:val="24"/>
      </w:rPr>
      <w:tab/>
    </w:r>
    <w:r w:rsidR="00D9394C" w:rsidRPr="00935694">
      <w:rPr>
        <w:sz w:val="24"/>
      </w:rPr>
      <w:tab/>
    </w:r>
    <w:r w:rsidR="00D9394C" w:rsidRPr="00935694">
      <w:rPr>
        <w:rFonts w:ascii="Arial" w:hAnsi="Arial" w:cs="Arial"/>
        <w:i/>
        <w:sz w:val="24"/>
      </w:rPr>
      <w:t>Красноярский край в цифрах 202</w:t>
    </w:r>
    <w:r w:rsidR="00D9394C">
      <w:rPr>
        <w:rFonts w:ascii="Arial" w:hAnsi="Arial" w:cs="Arial"/>
        <w:i/>
        <w:sz w:val="24"/>
      </w:rPr>
      <w:t>3</w:t>
    </w:r>
  </w:p>
  <w:p w:rsidR="00D9394C" w:rsidRDefault="00D9394C" w:rsidP="00C90D1E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C" w:rsidRDefault="00D9394C" w:rsidP="007A0A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6148359"/>
    </w:sdtPr>
    <w:sdtContent>
      <w:p w:rsidR="00D9394C" w:rsidRPr="00821E67" w:rsidRDefault="00D9394C" w:rsidP="00C90D1E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95104" behindDoc="1" locked="0" layoutInCell="1" allowOverlap="1">
              <wp:simplePos x="0" y="0"/>
              <wp:positionH relativeFrom="column">
                <wp:posOffset>-97790</wp:posOffset>
              </wp:positionH>
              <wp:positionV relativeFrom="paragraph">
                <wp:posOffset>38735</wp:posOffset>
              </wp:positionV>
              <wp:extent cx="257175" cy="318770"/>
              <wp:effectExtent l="19050" t="0" r="9525" b="0"/>
              <wp:wrapTight wrapText="bothSides">
                <wp:wrapPolygon edited="0">
                  <wp:start x="3200" y="0"/>
                  <wp:lineTo x="-1600" y="5163"/>
                  <wp:lineTo x="-1600" y="20653"/>
                  <wp:lineTo x="22400" y="20653"/>
                  <wp:lineTo x="22400" y="3873"/>
                  <wp:lineTo x="17600" y="0"/>
                  <wp:lineTo x="3200" y="0"/>
                </wp:wrapPolygon>
              </wp:wrapTight>
              <wp:docPr id="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75" cy="318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D1B3B" w:rsidRPr="001D1B3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3" type="#_x0000_t32" style="position:absolute;left:0;text-align:left;margin-left:27.1pt;margin-top:5.9pt;width:430.5pt;height:.05pt;z-index:2516940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394C" w:rsidRPr="00821E67" w:rsidRDefault="00D9394C" w:rsidP="00C90D1E">
    <w:pPr>
      <w:tabs>
        <w:tab w:val="center" w:pos="2694"/>
        <w:tab w:val="left" w:pos="2977"/>
        <w:tab w:val="right" w:pos="8306"/>
      </w:tabs>
    </w:pPr>
    <w:r w:rsidRPr="00821E67">
      <w:rPr>
        <w:sz w:val="24"/>
      </w:rPr>
      <w:tab/>
    </w:r>
    <w:r w:rsidRPr="00821E67">
      <w:rPr>
        <w:sz w:val="24"/>
      </w:rPr>
      <w:tab/>
    </w:r>
    <w:r w:rsidRPr="00821E67">
      <w:rPr>
        <w:rFonts w:ascii="Arial" w:hAnsi="Arial" w:cs="Arial"/>
        <w:i/>
        <w:sz w:val="24"/>
      </w:rPr>
      <w:t>Красноярский край в цифрах 202</w:t>
    </w:r>
    <w:r>
      <w:rPr>
        <w:rFonts w:ascii="Arial" w:hAnsi="Arial" w:cs="Arial"/>
        <w:i/>
        <w:sz w:val="24"/>
      </w:rPr>
      <w:t xml:space="preserve">3                                     </w:t>
    </w:r>
    <w:r w:rsidR="001D1B3B" w:rsidRPr="006F69D5">
      <w:rPr>
        <w:rFonts w:ascii="Arial" w:hAnsi="Arial" w:cs="Arial"/>
      </w:rPr>
      <w:fldChar w:fldCharType="begin"/>
    </w:r>
    <w:r w:rsidRPr="006F69D5">
      <w:rPr>
        <w:rFonts w:ascii="Arial" w:hAnsi="Arial" w:cs="Arial"/>
      </w:rPr>
      <w:instrText xml:space="preserve"> PAGE   \* MERGEFORMAT </w:instrText>
    </w:r>
    <w:r w:rsidR="001D1B3B" w:rsidRPr="006F69D5">
      <w:rPr>
        <w:rFonts w:ascii="Arial" w:hAnsi="Arial" w:cs="Arial"/>
      </w:rPr>
      <w:fldChar w:fldCharType="separate"/>
    </w:r>
    <w:r w:rsidR="004D52C6">
      <w:rPr>
        <w:rFonts w:ascii="Arial" w:hAnsi="Arial" w:cs="Arial"/>
        <w:noProof/>
      </w:rPr>
      <w:t>179</w:t>
    </w:r>
    <w:r w:rsidR="001D1B3B" w:rsidRPr="006F69D5">
      <w:rPr>
        <w:rFonts w:ascii="Arial" w:hAnsi="Arial" w:cs="Arial"/>
      </w:rPr>
      <w:fldChar w:fldCharType="end"/>
    </w:r>
  </w:p>
  <w:p w:rsidR="00D9394C" w:rsidRDefault="00D9394C" w:rsidP="00C90D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94C" w:rsidRDefault="00D9394C" w:rsidP="000368CD">
      <w:r>
        <w:separator/>
      </w:r>
    </w:p>
  </w:footnote>
  <w:footnote w:type="continuationSeparator" w:id="0">
    <w:p w:rsidR="00D9394C" w:rsidRDefault="00D9394C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C" w:rsidRPr="00F93944" w:rsidRDefault="00D9394C" w:rsidP="007A0A1D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24. МЕЖРЕГИОНАЛЬНЫЕ СОПОСТАВЛЕНИЯ</w:t>
    </w:r>
    <w:r w:rsidRPr="00F93944">
      <w:rPr>
        <w:rFonts w:ascii="Arial" w:hAnsi="Arial" w:cs="Arial"/>
      </w:rPr>
      <w:t xml:space="preserve"> </w:t>
    </w:r>
  </w:p>
  <w:p w:rsidR="00D9394C" w:rsidRDefault="00D939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C" w:rsidRPr="00FD7CF4" w:rsidRDefault="00D9394C" w:rsidP="005C1B62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24. МЕЖРЕГИОНАЛЬНЫЕ СОПОСТАВЛЕНИЯ</w:t>
    </w:r>
  </w:p>
  <w:p w:rsidR="00D9394C" w:rsidRPr="00CE221F" w:rsidRDefault="00D9394C" w:rsidP="00CE22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A7742"/>
    <w:multiLevelType w:val="hybridMultilevel"/>
    <w:tmpl w:val="B356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76"/>
    <o:shapelayout v:ext="edit">
      <o:idmap v:ext="edit" data="2"/>
      <o:rules v:ext="edit">
        <o:r id="V:Rule5" type="connector" idref="#_x0000_s2072"/>
        <o:r id="V:Rule6" type="connector" idref="#_x0000_s2074"/>
        <o:r id="V:Rule7" type="connector" idref="#_x0000_s2073"/>
        <o:r id="V:Rule8" type="connector" idref="#_x0000_s207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2C19"/>
    <w:rsid w:val="00003A63"/>
    <w:rsid w:val="00003C5C"/>
    <w:rsid w:val="00004086"/>
    <w:rsid w:val="00006C47"/>
    <w:rsid w:val="000110EA"/>
    <w:rsid w:val="0001138D"/>
    <w:rsid w:val="00017B11"/>
    <w:rsid w:val="00024BBD"/>
    <w:rsid w:val="00026E4F"/>
    <w:rsid w:val="00027A9D"/>
    <w:rsid w:val="00030A4D"/>
    <w:rsid w:val="0003685C"/>
    <w:rsid w:val="000368CD"/>
    <w:rsid w:val="00041232"/>
    <w:rsid w:val="00043F8B"/>
    <w:rsid w:val="00044905"/>
    <w:rsid w:val="00052A72"/>
    <w:rsid w:val="00056D40"/>
    <w:rsid w:val="00061398"/>
    <w:rsid w:val="00064785"/>
    <w:rsid w:val="00066ED7"/>
    <w:rsid w:val="0007045A"/>
    <w:rsid w:val="00070CDF"/>
    <w:rsid w:val="000717BB"/>
    <w:rsid w:val="00073668"/>
    <w:rsid w:val="000742D6"/>
    <w:rsid w:val="000756CE"/>
    <w:rsid w:val="00083AA8"/>
    <w:rsid w:val="00084C4B"/>
    <w:rsid w:val="00097600"/>
    <w:rsid w:val="00097D3F"/>
    <w:rsid w:val="000A0851"/>
    <w:rsid w:val="000A33A7"/>
    <w:rsid w:val="000A6EFB"/>
    <w:rsid w:val="000B03BC"/>
    <w:rsid w:val="000B41EC"/>
    <w:rsid w:val="000C4C9C"/>
    <w:rsid w:val="000D11AF"/>
    <w:rsid w:val="000D1303"/>
    <w:rsid w:val="000D2B90"/>
    <w:rsid w:val="000D6E60"/>
    <w:rsid w:val="000E1C7A"/>
    <w:rsid w:val="000F3E8E"/>
    <w:rsid w:val="000F4742"/>
    <w:rsid w:val="00100934"/>
    <w:rsid w:val="00114156"/>
    <w:rsid w:val="00115F3D"/>
    <w:rsid w:val="00121987"/>
    <w:rsid w:val="0012308D"/>
    <w:rsid w:val="00124A89"/>
    <w:rsid w:val="0013131D"/>
    <w:rsid w:val="00131F31"/>
    <w:rsid w:val="00132321"/>
    <w:rsid w:val="001364A0"/>
    <w:rsid w:val="001369F3"/>
    <w:rsid w:val="001402F8"/>
    <w:rsid w:val="00155358"/>
    <w:rsid w:val="00155EF0"/>
    <w:rsid w:val="0016006E"/>
    <w:rsid w:val="00163CE6"/>
    <w:rsid w:val="00164AE9"/>
    <w:rsid w:val="00165390"/>
    <w:rsid w:val="00165480"/>
    <w:rsid w:val="00174B45"/>
    <w:rsid w:val="00175C01"/>
    <w:rsid w:val="00182FEE"/>
    <w:rsid w:val="001830A6"/>
    <w:rsid w:val="00183536"/>
    <w:rsid w:val="001860AF"/>
    <w:rsid w:val="00187547"/>
    <w:rsid w:val="00193EFF"/>
    <w:rsid w:val="001A22A6"/>
    <w:rsid w:val="001A2551"/>
    <w:rsid w:val="001A4566"/>
    <w:rsid w:val="001A4793"/>
    <w:rsid w:val="001A5C32"/>
    <w:rsid w:val="001A6844"/>
    <w:rsid w:val="001A75F2"/>
    <w:rsid w:val="001B4FCB"/>
    <w:rsid w:val="001D1B3B"/>
    <w:rsid w:val="001D3989"/>
    <w:rsid w:val="001E09C4"/>
    <w:rsid w:val="001E4B5E"/>
    <w:rsid w:val="001F20DD"/>
    <w:rsid w:val="001F3182"/>
    <w:rsid w:val="001F5B7D"/>
    <w:rsid w:val="001F6715"/>
    <w:rsid w:val="00200A38"/>
    <w:rsid w:val="00203382"/>
    <w:rsid w:val="0020375F"/>
    <w:rsid w:val="00206088"/>
    <w:rsid w:val="002062E3"/>
    <w:rsid w:val="00206E96"/>
    <w:rsid w:val="00210B06"/>
    <w:rsid w:val="002144EE"/>
    <w:rsid w:val="0021463E"/>
    <w:rsid w:val="00216F34"/>
    <w:rsid w:val="002173C7"/>
    <w:rsid w:val="00217614"/>
    <w:rsid w:val="00221108"/>
    <w:rsid w:val="00222107"/>
    <w:rsid w:val="002353FE"/>
    <w:rsid w:val="002354E6"/>
    <w:rsid w:val="00236D64"/>
    <w:rsid w:val="00237E30"/>
    <w:rsid w:val="002412C4"/>
    <w:rsid w:val="00247324"/>
    <w:rsid w:val="00252C3F"/>
    <w:rsid w:val="00254BB9"/>
    <w:rsid w:val="00255140"/>
    <w:rsid w:val="00260AB4"/>
    <w:rsid w:val="002627F1"/>
    <w:rsid w:val="00275C37"/>
    <w:rsid w:val="0027614E"/>
    <w:rsid w:val="002821E7"/>
    <w:rsid w:val="00284F48"/>
    <w:rsid w:val="002901C3"/>
    <w:rsid w:val="002902BE"/>
    <w:rsid w:val="00291D55"/>
    <w:rsid w:val="002966DB"/>
    <w:rsid w:val="00296F9F"/>
    <w:rsid w:val="002A0D93"/>
    <w:rsid w:val="002A202B"/>
    <w:rsid w:val="002B1A81"/>
    <w:rsid w:val="002B4619"/>
    <w:rsid w:val="002B78C1"/>
    <w:rsid w:val="002C05CB"/>
    <w:rsid w:val="002C25BF"/>
    <w:rsid w:val="002D4510"/>
    <w:rsid w:val="002E34C3"/>
    <w:rsid w:val="002E3865"/>
    <w:rsid w:val="002E39B5"/>
    <w:rsid w:val="002E4300"/>
    <w:rsid w:val="002E4B88"/>
    <w:rsid w:val="002F13FA"/>
    <w:rsid w:val="002F17AB"/>
    <w:rsid w:val="0030178B"/>
    <w:rsid w:val="00303A50"/>
    <w:rsid w:val="00305406"/>
    <w:rsid w:val="00306F54"/>
    <w:rsid w:val="00312F9E"/>
    <w:rsid w:val="0031428C"/>
    <w:rsid w:val="003227CD"/>
    <w:rsid w:val="00327F50"/>
    <w:rsid w:val="0033316F"/>
    <w:rsid w:val="003413DD"/>
    <w:rsid w:val="0034528A"/>
    <w:rsid w:val="00346BFC"/>
    <w:rsid w:val="0035180C"/>
    <w:rsid w:val="003546D4"/>
    <w:rsid w:val="00355278"/>
    <w:rsid w:val="00357B94"/>
    <w:rsid w:val="00357C48"/>
    <w:rsid w:val="00362FBE"/>
    <w:rsid w:val="0036340D"/>
    <w:rsid w:val="003662D6"/>
    <w:rsid w:val="00370764"/>
    <w:rsid w:val="0037642B"/>
    <w:rsid w:val="0038228D"/>
    <w:rsid w:val="00382ED7"/>
    <w:rsid w:val="003849BB"/>
    <w:rsid w:val="00397856"/>
    <w:rsid w:val="00397857"/>
    <w:rsid w:val="003A0801"/>
    <w:rsid w:val="003A09B8"/>
    <w:rsid w:val="003A3A44"/>
    <w:rsid w:val="003A4DA4"/>
    <w:rsid w:val="003A4E81"/>
    <w:rsid w:val="003A58A7"/>
    <w:rsid w:val="003A7876"/>
    <w:rsid w:val="003B1335"/>
    <w:rsid w:val="003B2056"/>
    <w:rsid w:val="003C02B3"/>
    <w:rsid w:val="003C2047"/>
    <w:rsid w:val="003C2AA6"/>
    <w:rsid w:val="003C2C40"/>
    <w:rsid w:val="003C659C"/>
    <w:rsid w:val="003C6874"/>
    <w:rsid w:val="003D0F7E"/>
    <w:rsid w:val="003D15A9"/>
    <w:rsid w:val="003D45FF"/>
    <w:rsid w:val="003D7638"/>
    <w:rsid w:val="003D77A7"/>
    <w:rsid w:val="003D78BB"/>
    <w:rsid w:val="003E2EEA"/>
    <w:rsid w:val="003E3A4A"/>
    <w:rsid w:val="003E6D1F"/>
    <w:rsid w:val="004014B6"/>
    <w:rsid w:val="0040704D"/>
    <w:rsid w:val="004070B1"/>
    <w:rsid w:val="00411AEC"/>
    <w:rsid w:val="004128CA"/>
    <w:rsid w:val="00413FAF"/>
    <w:rsid w:val="00414238"/>
    <w:rsid w:val="00414CA4"/>
    <w:rsid w:val="00423081"/>
    <w:rsid w:val="00426E9F"/>
    <w:rsid w:val="0042743D"/>
    <w:rsid w:val="00427536"/>
    <w:rsid w:val="00431218"/>
    <w:rsid w:val="004369AA"/>
    <w:rsid w:val="004379ED"/>
    <w:rsid w:val="00447004"/>
    <w:rsid w:val="00451288"/>
    <w:rsid w:val="0045315D"/>
    <w:rsid w:val="0045377D"/>
    <w:rsid w:val="00454E68"/>
    <w:rsid w:val="004557EA"/>
    <w:rsid w:val="00455F05"/>
    <w:rsid w:val="0045672C"/>
    <w:rsid w:val="00460FD9"/>
    <w:rsid w:val="00461620"/>
    <w:rsid w:val="00461F8A"/>
    <w:rsid w:val="004622FE"/>
    <w:rsid w:val="00465534"/>
    <w:rsid w:val="0046649C"/>
    <w:rsid w:val="00466530"/>
    <w:rsid w:val="00473361"/>
    <w:rsid w:val="00473E3E"/>
    <w:rsid w:val="00474661"/>
    <w:rsid w:val="004756E8"/>
    <w:rsid w:val="00476D0E"/>
    <w:rsid w:val="00477301"/>
    <w:rsid w:val="0048075C"/>
    <w:rsid w:val="004808CF"/>
    <w:rsid w:val="004872AD"/>
    <w:rsid w:val="0049056A"/>
    <w:rsid w:val="00492809"/>
    <w:rsid w:val="00495737"/>
    <w:rsid w:val="0049682E"/>
    <w:rsid w:val="00496B66"/>
    <w:rsid w:val="004A516C"/>
    <w:rsid w:val="004B1427"/>
    <w:rsid w:val="004B1B22"/>
    <w:rsid w:val="004B575F"/>
    <w:rsid w:val="004B609E"/>
    <w:rsid w:val="004C03D3"/>
    <w:rsid w:val="004C157C"/>
    <w:rsid w:val="004C4A80"/>
    <w:rsid w:val="004C5AC0"/>
    <w:rsid w:val="004D0678"/>
    <w:rsid w:val="004D0FAE"/>
    <w:rsid w:val="004D2278"/>
    <w:rsid w:val="004D52C6"/>
    <w:rsid w:val="004D57E9"/>
    <w:rsid w:val="004E13AA"/>
    <w:rsid w:val="004E23D8"/>
    <w:rsid w:val="004E50F9"/>
    <w:rsid w:val="004E55BC"/>
    <w:rsid w:val="004E5D71"/>
    <w:rsid w:val="004F2B4F"/>
    <w:rsid w:val="005003CE"/>
    <w:rsid w:val="00502E8F"/>
    <w:rsid w:val="00503BBC"/>
    <w:rsid w:val="00503FEC"/>
    <w:rsid w:val="00515F0B"/>
    <w:rsid w:val="0051711F"/>
    <w:rsid w:val="00521263"/>
    <w:rsid w:val="00525883"/>
    <w:rsid w:val="00532750"/>
    <w:rsid w:val="0053723C"/>
    <w:rsid w:val="00541C80"/>
    <w:rsid w:val="005432B1"/>
    <w:rsid w:val="00546B70"/>
    <w:rsid w:val="0054784B"/>
    <w:rsid w:val="005506F5"/>
    <w:rsid w:val="00550FD0"/>
    <w:rsid w:val="00552037"/>
    <w:rsid w:val="00556C4F"/>
    <w:rsid w:val="0056264C"/>
    <w:rsid w:val="005626FE"/>
    <w:rsid w:val="00574741"/>
    <w:rsid w:val="00577E69"/>
    <w:rsid w:val="0058548A"/>
    <w:rsid w:val="00590E26"/>
    <w:rsid w:val="00593589"/>
    <w:rsid w:val="00594639"/>
    <w:rsid w:val="00594B8B"/>
    <w:rsid w:val="005962A2"/>
    <w:rsid w:val="005A02D6"/>
    <w:rsid w:val="005A4FD7"/>
    <w:rsid w:val="005A539D"/>
    <w:rsid w:val="005B2CFF"/>
    <w:rsid w:val="005B3F52"/>
    <w:rsid w:val="005B415E"/>
    <w:rsid w:val="005C1B62"/>
    <w:rsid w:val="005C3368"/>
    <w:rsid w:val="005C6271"/>
    <w:rsid w:val="005D0C41"/>
    <w:rsid w:val="005D2F12"/>
    <w:rsid w:val="005D67B1"/>
    <w:rsid w:val="005D7CD6"/>
    <w:rsid w:val="005E42EB"/>
    <w:rsid w:val="005E441D"/>
    <w:rsid w:val="005E4595"/>
    <w:rsid w:val="005E6E41"/>
    <w:rsid w:val="005E6E57"/>
    <w:rsid w:val="00604502"/>
    <w:rsid w:val="006102BC"/>
    <w:rsid w:val="006137B8"/>
    <w:rsid w:val="00616860"/>
    <w:rsid w:val="00617573"/>
    <w:rsid w:val="006175A3"/>
    <w:rsid w:val="00620D84"/>
    <w:rsid w:val="00630CD8"/>
    <w:rsid w:val="00632CCD"/>
    <w:rsid w:val="006339C1"/>
    <w:rsid w:val="0063480A"/>
    <w:rsid w:val="00642A09"/>
    <w:rsid w:val="0064340F"/>
    <w:rsid w:val="006527B1"/>
    <w:rsid w:val="00654AE3"/>
    <w:rsid w:val="006561DE"/>
    <w:rsid w:val="00657053"/>
    <w:rsid w:val="00660AC3"/>
    <w:rsid w:val="0066504A"/>
    <w:rsid w:val="00666154"/>
    <w:rsid w:val="00670DAC"/>
    <w:rsid w:val="006774F4"/>
    <w:rsid w:val="00685F98"/>
    <w:rsid w:val="00686284"/>
    <w:rsid w:val="00695766"/>
    <w:rsid w:val="006A1645"/>
    <w:rsid w:val="006A1F71"/>
    <w:rsid w:val="006A5B96"/>
    <w:rsid w:val="006B7A23"/>
    <w:rsid w:val="006C121C"/>
    <w:rsid w:val="006C71A4"/>
    <w:rsid w:val="006D0A91"/>
    <w:rsid w:val="006D35C1"/>
    <w:rsid w:val="006D3854"/>
    <w:rsid w:val="006E214E"/>
    <w:rsid w:val="006E4B87"/>
    <w:rsid w:val="006E4C61"/>
    <w:rsid w:val="006E64B2"/>
    <w:rsid w:val="006E73E7"/>
    <w:rsid w:val="006E7437"/>
    <w:rsid w:val="006E7A37"/>
    <w:rsid w:val="006F2BFD"/>
    <w:rsid w:val="006F6255"/>
    <w:rsid w:val="00700643"/>
    <w:rsid w:val="00700EBE"/>
    <w:rsid w:val="007040B9"/>
    <w:rsid w:val="00710EB3"/>
    <w:rsid w:val="00715F86"/>
    <w:rsid w:val="00716AF2"/>
    <w:rsid w:val="00717C5D"/>
    <w:rsid w:val="0073212C"/>
    <w:rsid w:val="007331FF"/>
    <w:rsid w:val="007433DC"/>
    <w:rsid w:val="007435C3"/>
    <w:rsid w:val="00743D9B"/>
    <w:rsid w:val="007443EB"/>
    <w:rsid w:val="007456EA"/>
    <w:rsid w:val="00745D44"/>
    <w:rsid w:val="00751F67"/>
    <w:rsid w:val="00754814"/>
    <w:rsid w:val="0075669F"/>
    <w:rsid w:val="00763B20"/>
    <w:rsid w:val="0077011D"/>
    <w:rsid w:val="00773B92"/>
    <w:rsid w:val="00773D2F"/>
    <w:rsid w:val="00774763"/>
    <w:rsid w:val="007830A5"/>
    <w:rsid w:val="007879B5"/>
    <w:rsid w:val="007900F9"/>
    <w:rsid w:val="00791BE7"/>
    <w:rsid w:val="007925E9"/>
    <w:rsid w:val="00792AFA"/>
    <w:rsid w:val="00794160"/>
    <w:rsid w:val="00795802"/>
    <w:rsid w:val="007A0A1D"/>
    <w:rsid w:val="007A34D5"/>
    <w:rsid w:val="007A6352"/>
    <w:rsid w:val="007B023A"/>
    <w:rsid w:val="007B0E7F"/>
    <w:rsid w:val="007B196D"/>
    <w:rsid w:val="007B2C10"/>
    <w:rsid w:val="007B5F16"/>
    <w:rsid w:val="007C18B3"/>
    <w:rsid w:val="007C3B4C"/>
    <w:rsid w:val="007D0148"/>
    <w:rsid w:val="007D5C31"/>
    <w:rsid w:val="007E22F0"/>
    <w:rsid w:val="007E340D"/>
    <w:rsid w:val="007E3A35"/>
    <w:rsid w:val="007E5325"/>
    <w:rsid w:val="007E5EF5"/>
    <w:rsid w:val="007F34E0"/>
    <w:rsid w:val="00800AE5"/>
    <w:rsid w:val="00806AA9"/>
    <w:rsid w:val="00807525"/>
    <w:rsid w:val="00807993"/>
    <w:rsid w:val="008100A3"/>
    <w:rsid w:val="00810587"/>
    <w:rsid w:val="0081153F"/>
    <w:rsid w:val="00811A4A"/>
    <w:rsid w:val="00812695"/>
    <w:rsid w:val="00813301"/>
    <w:rsid w:val="00821796"/>
    <w:rsid w:val="00830569"/>
    <w:rsid w:val="0083080D"/>
    <w:rsid w:val="008343AB"/>
    <w:rsid w:val="00835015"/>
    <w:rsid w:val="00841900"/>
    <w:rsid w:val="00843620"/>
    <w:rsid w:val="00843C0E"/>
    <w:rsid w:val="0084686F"/>
    <w:rsid w:val="00847828"/>
    <w:rsid w:val="00856305"/>
    <w:rsid w:val="00856A2B"/>
    <w:rsid w:val="00857ECF"/>
    <w:rsid w:val="008623F8"/>
    <w:rsid w:val="00863F7A"/>
    <w:rsid w:val="00865944"/>
    <w:rsid w:val="00865E19"/>
    <w:rsid w:val="00872D3E"/>
    <w:rsid w:val="00881E02"/>
    <w:rsid w:val="00885375"/>
    <w:rsid w:val="00887219"/>
    <w:rsid w:val="00893322"/>
    <w:rsid w:val="00895EF9"/>
    <w:rsid w:val="008A25F4"/>
    <w:rsid w:val="008A681E"/>
    <w:rsid w:val="008A6DA6"/>
    <w:rsid w:val="008B0C65"/>
    <w:rsid w:val="008B1575"/>
    <w:rsid w:val="008B25AE"/>
    <w:rsid w:val="008B3C1E"/>
    <w:rsid w:val="008B4827"/>
    <w:rsid w:val="008C0447"/>
    <w:rsid w:val="008C5825"/>
    <w:rsid w:val="008C5CAB"/>
    <w:rsid w:val="008D00B5"/>
    <w:rsid w:val="008D1F20"/>
    <w:rsid w:val="008D5A82"/>
    <w:rsid w:val="008D6E71"/>
    <w:rsid w:val="008E6D8B"/>
    <w:rsid w:val="008F4851"/>
    <w:rsid w:val="00903DD8"/>
    <w:rsid w:val="00907789"/>
    <w:rsid w:val="009109BB"/>
    <w:rsid w:val="00916D50"/>
    <w:rsid w:val="00920886"/>
    <w:rsid w:val="00920C46"/>
    <w:rsid w:val="009220FC"/>
    <w:rsid w:val="00922FA3"/>
    <w:rsid w:val="00926345"/>
    <w:rsid w:val="0092738B"/>
    <w:rsid w:val="00927784"/>
    <w:rsid w:val="00931A46"/>
    <w:rsid w:val="009327EF"/>
    <w:rsid w:val="00934308"/>
    <w:rsid w:val="00936446"/>
    <w:rsid w:val="009377BF"/>
    <w:rsid w:val="00937B2A"/>
    <w:rsid w:val="00940D85"/>
    <w:rsid w:val="00942B74"/>
    <w:rsid w:val="0094371B"/>
    <w:rsid w:val="00943C1F"/>
    <w:rsid w:val="00945C80"/>
    <w:rsid w:val="0095445E"/>
    <w:rsid w:val="0095655B"/>
    <w:rsid w:val="009600DB"/>
    <w:rsid w:val="00960BBE"/>
    <w:rsid w:val="00964ABB"/>
    <w:rsid w:val="00970A41"/>
    <w:rsid w:val="00971FC3"/>
    <w:rsid w:val="00973652"/>
    <w:rsid w:val="009754C9"/>
    <w:rsid w:val="00983EAE"/>
    <w:rsid w:val="009857EE"/>
    <w:rsid w:val="0098634F"/>
    <w:rsid w:val="00993424"/>
    <w:rsid w:val="0099378E"/>
    <w:rsid w:val="009A013F"/>
    <w:rsid w:val="009A2DF1"/>
    <w:rsid w:val="009A4307"/>
    <w:rsid w:val="009A55CD"/>
    <w:rsid w:val="009A5A12"/>
    <w:rsid w:val="009B18A3"/>
    <w:rsid w:val="009B1935"/>
    <w:rsid w:val="009B602A"/>
    <w:rsid w:val="009B6442"/>
    <w:rsid w:val="009C67AD"/>
    <w:rsid w:val="009E1D2C"/>
    <w:rsid w:val="009E72FD"/>
    <w:rsid w:val="009F67E8"/>
    <w:rsid w:val="00A00351"/>
    <w:rsid w:val="00A02FDF"/>
    <w:rsid w:val="00A049E1"/>
    <w:rsid w:val="00A237C2"/>
    <w:rsid w:val="00A2546F"/>
    <w:rsid w:val="00A25D14"/>
    <w:rsid w:val="00A32E79"/>
    <w:rsid w:val="00A34148"/>
    <w:rsid w:val="00A4006F"/>
    <w:rsid w:val="00A42C38"/>
    <w:rsid w:val="00A45947"/>
    <w:rsid w:val="00A4796F"/>
    <w:rsid w:val="00A50598"/>
    <w:rsid w:val="00A539FA"/>
    <w:rsid w:val="00A54293"/>
    <w:rsid w:val="00A55975"/>
    <w:rsid w:val="00A569FA"/>
    <w:rsid w:val="00A57AD7"/>
    <w:rsid w:val="00A60525"/>
    <w:rsid w:val="00A73F00"/>
    <w:rsid w:val="00A76DC3"/>
    <w:rsid w:val="00A831E9"/>
    <w:rsid w:val="00A857C8"/>
    <w:rsid w:val="00A931AD"/>
    <w:rsid w:val="00A95406"/>
    <w:rsid w:val="00AA256A"/>
    <w:rsid w:val="00AA7EF4"/>
    <w:rsid w:val="00AB0739"/>
    <w:rsid w:val="00AB1B34"/>
    <w:rsid w:val="00AB528C"/>
    <w:rsid w:val="00AB610C"/>
    <w:rsid w:val="00AC01FC"/>
    <w:rsid w:val="00AC485B"/>
    <w:rsid w:val="00AC739D"/>
    <w:rsid w:val="00AC7B00"/>
    <w:rsid w:val="00AD262C"/>
    <w:rsid w:val="00AD347B"/>
    <w:rsid w:val="00AD6242"/>
    <w:rsid w:val="00AD64C4"/>
    <w:rsid w:val="00AE0F96"/>
    <w:rsid w:val="00AE2FD4"/>
    <w:rsid w:val="00AE3A3E"/>
    <w:rsid w:val="00AE3BA0"/>
    <w:rsid w:val="00AE57B1"/>
    <w:rsid w:val="00AE5CD8"/>
    <w:rsid w:val="00AE69D5"/>
    <w:rsid w:val="00AF2F2B"/>
    <w:rsid w:val="00AF3AE5"/>
    <w:rsid w:val="00AF48BB"/>
    <w:rsid w:val="00AF6026"/>
    <w:rsid w:val="00B00986"/>
    <w:rsid w:val="00B022B5"/>
    <w:rsid w:val="00B03A0D"/>
    <w:rsid w:val="00B12565"/>
    <w:rsid w:val="00B131FB"/>
    <w:rsid w:val="00B1717D"/>
    <w:rsid w:val="00B17246"/>
    <w:rsid w:val="00B17E1F"/>
    <w:rsid w:val="00B211B7"/>
    <w:rsid w:val="00B2280E"/>
    <w:rsid w:val="00B3202F"/>
    <w:rsid w:val="00B37726"/>
    <w:rsid w:val="00B45007"/>
    <w:rsid w:val="00B45AFA"/>
    <w:rsid w:val="00B55468"/>
    <w:rsid w:val="00B60ADD"/>
    <w:rsid w:val="00B62A5B"/>
    <w:rsid w:val="00B639B6"/>
    <w:rsid w:val="00B66EF0"/>
    <w:rsid w:val="00B70CD4"/>
    <w:rsid w:val="00B774E8"/>
    <w:rsid w:val="00B805E3"/>
    <w:rsid w:val="00B81CCF"/>
    <w:rsid w:val="00B82401"/>
    <w:rsid w:val="00B83181"/>
    <w:rsid w:val="00B902FB"/>
    <w:rsid w:val="00B92156"/>
    <w:rsid w:val="00B9239B"/>
    <w:rsid w:val="00B96346"/>
    <w:rsid w:val="00BA1831"/>
    <w:rsid w:val="00BB1326"/>
    <w:rsid w:val="00BC1884"/>
    <w:rsid w:val="00BC234A"/>
    <w:rsid w:val="00BD37E0"/>
    <w:rsid w:val="00BD7EC9"/>
    <w:rsid w:val="00BE1271"/>
    <w:rsid w:val="00BE29CC"/>
    <w:rsid w:val="00BE3C27"/>
    <w:rsid w:val="00BE78CB"/>
    <w:rsid w:val="00BF200E"/>
    <w:rsid w:val="00BF268A"/>
    <w:rsid w:val="00BF677D"/>
    <w:rsid w:val="00C01E85"/>
    <w:rsid w:val="00C072CF"/>
    <w:rsid w:val="00C077F8"/>
    <w:rsid w:val="00C130AB"/>
    <w:rsid w:val="00C132A2"/>
    <w:rsid w:val="00C141A3"/>
    <w:rsid w:val="00C158B6"/>
    <w:rsid w:val="00C23C46"/>
    <w:rsid w:val="00C27ED8"/>
    <w:rsid w:val="00C32AE4"/>
    <w:rsid w:val="00C34F19"/>
    <w:rsid w:val="00C40143"/>
    <w:rsid w:val="00C43D1E"/>
    <w:rsid w:val="00C458E2"/>
    <w:rsid w:val="00C45FAD"/>
    <w:rsid w:val="00C46F41"/>
    <w:rsid w:val="00C47940"/>
    <w:rsid w:val="00C50AF6"/>
    <w:rsid w:val="00C51C03"/>
    <w:rsid w:val="00C53A6B"/>
    <w:rsid w:val="00C5432E"/>
    <w:rsid w:val="00C62810"/>
    <w:rsid w:val="00C6601F"/>
    <w:rsid w:val="00C77A9D"/>
    <w:rsid w:val="00C800F2"/>
    <w:rsid w:val="00C83B27"/>
    <w:rsid w:val="00C86CAA"/>
    <w:rsid w:val="00C87AEB"/>
    <w:rsid w:val="00C90D1E"/>
    <w:rsid w:val="00C90D9A"/>
    <w:rsid w:val="00C9683D"/>
    <w:rsid w:val="00C96852"/>
    <w:rsid w:val="00CA0067"/>
    <w:rsid w:val="00CA1102"/>
    <w:rsid w:val="00CA27D5"/>
    <w:rsid w:val="00CA5361"/>
    <w:rsid w:val="00CB2096"/>
    <w:rsid w:val="00CB233B"/>
    <w:rsid w:val="00CB2E94"/>
    <w:rsid w:val="00CB5B43"/>
    <w:rsid w:val="00CB7D7A"/>
    <w:rsid w:val="00CC6F39"/>
    <w:rsid w:val="00CD103C"/>
    <w:rsid w:val="00CD1DBC"/>
    <w:rsid w:val="00CD32B3"/>
    <w:rsid w:val="00CD3A56"/>
    <w:rsid w:val="00CE221F"/>
    <w:rsid w:val="00CE3F4F"/>
    <w:rsid w:val="00CE5C3A"/>
    <w:rsid w:val="00CE6ED1"/>
    <w:rsid w:val="00CF3D79"/>
    <w:rsid w:val="00CF498B"/>
    <w:rsid w:val="00D0114E"/>
    <w:rsid w:val="00D047D9"/>
    <w:rsid w:val="00D06734"/>
    <w:rsid w:val="00D104AE"/>
    <w:rsid w:val="00D10A12"/>
    <w:rsid w:val="00D14FFB"/>
    <w:rsid w:val="00D20489"/>
    <w:rsid w:val="00D20FA4"/>
    <w:rsid w:val="00D21B46"/>
    <w:rsid w:val="00D25036"/>
    <w:rsid w:val="00D306BB"/>
    <w:rsid w:val="00D31ACC"/>
    <w:rsid w:val="00D3477D"/>
    <w:rsid w:val="00D40D7E"/>
    <w:rsid w:val="00D42751"/>
    <w:rsid w:val="00D4569A"/>
    <w:rsid w:val="00D52574"/>
    <w:rsid w:val="00D53FD9"/>
    <w:rsid w:val="00D55207"/>
    <w:rsid w:val="00D575C2"/>
    <w:rsid w:val="00D578D1"/>
    <w:rsid w:val="00D603DA"/>
    <w:rsid w:val="00D6351E"/>
    <w:rsid w:val="00D66323"/>
    <w:rsid w:val="00D72E4A"/>
    <w:rsid w:val="00D748E1"/>
    <w:rsid w:val="00D82452"/>
    <w:rsid w:val="00D84363"/>
    <w:rsid w:val="00D85038"/>
    <w:rsid w:val="00D85FF7"/>
    <w:rsid w:val="00D86EF9"/>
    <w:rsid w:val="00D9394C"/>
    <w:rsid w:val="00D94BC5"/>
    <w:rsid w:val="00D95A8D"/>
    <w:rsid w:val="00D95B9D"/>
    <w:rsid w:val="00DA20A6"/>
    <w:rsid w:val="00DA4C62"/>
    <w:rsid w:val="00DA5212"/>
    <w:rsid w:val="00DA6070"/>
    <w:rsid w:val="00DA72D4"/>
    <w:rsid w:val="00DA7D20"/>
    <w:rsid w:val="00DB003F"/>
    <w:rsid w:val="00DB54D8"/>
    <w:rsid w:val="00DB661A"/>
    <w:rsid w:val="00DB6C7B"/>
    <w:rsid w:val="00DC1499"/>
    <w:rsid w:val="00DC1848"/>
    <w:rsid w:val="00DC3066"/>
    <w:rsid w:val="00DC6FF8"/>
    <w:rsid w:val="00DD4A30"/>
    <w:rsid w:val="00DE03A7"/>
    <w:rsid w:val="00DF267A"/>
    <w:rsid w:val="00DF6076"/>
    <w:rsid w:val="00E02634"/>
    <w:rsid w:val="00E112DA"/>
    <w:rsid w:val="00E14B29"/>
    <w:rsid w:val="00E235B5"/>
    <w:rsid w:val="00E3087C"/>
    <w:rsid w:val="00E319C3"/>
    <w:rsid w:val="00E331DA"/>
    <w:rsid w:val="00E377D9"/>
    <w:rsid w:val="00E40B92"/>
    <w:rsid w:val="00E44F8E"/>
    <w:rsid w:val="00E4691C"/>
    <w:rsid w:val="00E46EAD"/>
    <w:rsid w:val="00E500E9"/>
    <w:rsid w:val="00E5794E"/>
    <w:rsid w:val="00E57ECE"/>
    <w:rsid w:val="00E61A9A"/>
    <w:rsid w:val="00E70CCB"/>
    <w:rsid w:val="00E75A86"/>
    <w:rsid w:val="00E77005"/>
    <w:rsid w:val="00E77647"/>
    <w:rsid w:val="00E802A6"/>
    <w:rsid w:val="00E847F2"/>
    <w:rsid w:val="00E90344"/>
    <w:rsid w:val="00E9150F"/>
    <w:rsid w:val="00E92225"/>
    <w:rsid w:val="00E94165"/>
    <w:rsid w:val="00E94C62"/>
    <w:rsid w:val="00EA003C"/>
    <w:rsid w:val="00EA0B3C"/>
    <w:rsid w:val="00EA4AE8"/>
    <w:rsid w:val="00EA4D16"/>
    <w:rsid w:val="00EA6A64"/>
    <w:rsid w:val="00EA7CF0"/>
    <w:rsid w:val="00EB4FA1"/>
    <w:rsid w:val="00EB6710"/>
    <w:rsid w:val="00ED00E9"/>
    <w:rsid w:val="00ED0393"/>
    <w:rsid w:val="00ED137C"/>
    <w:rsid w:val="00ED5EBD"/>
    <w:rsid w:val="00ED604B"/>
    <w:rsid w:val="00ED6DFB"/>
    <w:rsid w:val="00EE0324"/>
    <w:rsid w:val="00EE206D"/>
    <w:rsid w:val="00EE3BEA"/>
    <w:rsid w:val="00EE4DE2"/>
    <w:rsid w:val="00EE5274"/>
    <w:rsid w:val="00EE7DA6"/>
    <w:rsid w:val="00EF56D4"/>
    <w:rsid w:val="00EF6403"/>
    <w:rsid w:val="00EF677A"/>
    <w:rsid w:val="00F0562C"/>
    <w:rsid w:val="00F05AF7"/>
    <w:rsid w:val="00F14A10"/>
    <w:rsid w:val="00F20986"/>
    <w:rsid w:val="00F20E9D"/>
    <w:rsid w:val="00F22151"/>
    <w:rsid w:val="00F24F39"/>
    <w:rsid w:val="00F250B3"/>
    <w:rsid w:val="00F308B3"/>
    <w:rsid w:val="00F31684"/>
    <w:rsid w:val="00F37C29"/>
    <w:rsid w:val="00F52F06"/>
    <w:rsid w:val="00F55266"/>
    <w:rsid w:val="00F556E2"/>
    <w:rsid w:val="00F6520B"/>
    <w:rsid w:val="00F707D6"/>
    <w:rsid w:val="00F7208B"/>
    <w:rsid w:val="00F72A96"/>
    <w:rsid w:val="00F733E4"/>
    <w:rsid w:val="00F75C1B"/>
    <w:rsid w:val="00F80533"/>
    <w:rsid w:val="00F84B20"/>
    <w:rsid w:val="00F95400"/>
    <w:rsid w:val="00F9760C"/>
    <w:rsid w:val="00FA3ADA"/>
    <w:rsid w:val="00FA41F8"/>
    <w:rsid w:val="00FA7F45"/>
    <w:rsid w:val="00FB3D2F"/>
    <w:rsid w:val="00FB77AF"/>
    <w:rsid w:val="00FC386B"/>
    <w:rsid w:val="00FD79BC"/>
    <w:rsid w:val="00FE0A2A"/>
    <w:rsid w:val="00FE0E7F"/>
    <w:rsid w:val="00FE1EA0"/>
    <w:rsid w:val="00FF0B7A"/>
    <w:rsid w:val="00FF59F1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iPriority w:val="99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6E4C6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c">
    <w:name w:val="annotation reference"/>
    <w:basedOn w:val="a0"/>
    <w:uiPriority w:val="99"/>
    <w:semiHidden/>
    <w:unhideWhenUsed/>
    <w:rsid w:val="00BF677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677D"/>
  </w:style>
  <w:style w:type="character" w:customStyle="1" w:styleId="ae">
    <w:name w:val="Текст примечания Знак"/>
    <w:basedOn w:val="a0"/>
    <w:link w:val="ad"/>
    <w:uiPriority w:val="99"/>
    <w:semiHidden/>
    <w:rsid w:val="00BF67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677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67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9E72FD"/>
    <w:pPr>
      <w:ind w:left="720"/>
      <w:contextualSpacing/>
    </w:pPr>
  </w:style>
  <w:style w:type="table" w:customStyle="1" w:styleId="27">
    <w:name w:val="Край в цифрах27"/>
    <w:basedOn w:val="a1"/>
    <w:next w:val="-5"/>
    <w:uiPriority w:val="71"/>
    <w:rsid w:val="00C77A9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2">
    <w:name w:val="Block Text"/>
    <w:basedOn w:val="a"/>
    <w:uiPriority w:val="99"/>
    <w:rsid w:val="003546D4"/>
    <w:pPr>
      <w:widowControl w:val="0"/>
      <w:spacing w:line="300" w:lineRule="exact"/>
      <w:ind w:left="142" w:right="-211" w:hanging="142"/>
    </w:pPr>
    <w:rPr>
      <w:sz w:val="18"/>
      <w:szCs w:val="18"/>
    </w:rPr>
  </w:style>
  <w:style w:type="paragraph" w:styleId="af3">
    <w:name w:val="Body Text"/>
    <w:basedOn w:val="a"/>
    <w:link w:val="af4"/>
    <w:rsid w:val="00541C80"/>
    <w:pPr>
      <w:jc w:val="center"/>
    </w:pPr>
    <w:rPr>
      <w:b/>
      <w:bCs/>
      <w:i/>
      <w:iCs/>
      <w:sz w:val="32"/>
      <w:szCs w:val="32"/>
    </w:rPr>
  </w:style>
  <w:style w:type="character" w:customStyle="1" w:styleId="af4">
    <w:name w:val="Основной текст Знак"/>
    <w:basedOn w:val="a0"/>
    <w:link w:val="af3"/>
    <w:rsid w:val="00541C80"/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11">
    <w:name w:val="Обычный1"/>
    <w:uiPriority w:val="99"/>
    <w:rsid w:val="00A857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AF398-25DB-4F66-8210-1A5D8C66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3047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516</cp:revision>
  <cp:lastPrinted>2024-05-20T06:02:00Z</cp:lastPrinted>
  <dcterms:created xsi:type="dcterms:W3CDTF">2021-02-24T08:48:00Z</dcterms:created>
  <dcterms:modified xsi:type="dcterms:W3CDTF">2024-05-31T07:17:00Z</dcterms:modified>
</cp:coreProperties>
</file>